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46" w:rsidRDefault="00210346" w:rsidP="00210346">
      <w:pPr>
        <w:jc w:val="center"/>
        <w:rPr>
          <w:sz w:val="20"/>
          <w:szCs w:val="20"/>
        </w:rPr>
      </w:pPr>
      <w:r w:rsidRPr="000F6185">
        <w:rPr>
          <w:rFonts w:ascii="Calibri" w:eastAsia="Calibri" w:hAnsi="Calibri"/>
          <w:noProof/>
          <w:sz w:val="22"/>
          <w:szCs w:val="22"/>
        </w:rPr>
        <w:drawing>
          <wp:inline distT="0" distB="0" distL="0" distR="0" wp14:anchorId="71C12922" wp14:editId="1A540473">
            <wp:extent cx="692150" cy="594360"/>
            <wp:effectExtent l="0" t="0" r="0" b="0"/>
            <wp:docPr id="1" name="Рисунок 1" descr="Coat of arms of Yugra (Khanty-Mans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Yugra (Khanty-Mansia).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930" cy="617356"/>
                    </a:xfrm>
                    <a:prstGeom prst="rect">
                      <a:avLst/>
                    </a:prstGeom>
                    <a:noFill/>
                    <a:ln>
                      <a:noFill/>
                    </a:ln>
                  </pic:spPr>
                </pic:pic>
              </a:graphicData>
            </a:graphic>
          </wp:inline>
        </w:drawing>
      </w:r>
    </w:p>
    <w:p w:rsidR="00210346" w:rsidRDefault="00210346" w:rsidP="00210346">
      <w:pPr>
        <w:jc w:val="center"/>
        <w:rPr>
          <w:sz w:val="20"/>
          <w:szCs w:val="20"/>
        </w:rPr>
      </w:pPr>
    </w:p>
    <w:p w:rsidR="00210346" w:rsidRPr="00862713" w:rsidRDefault="00210346" w:rsidP="00210346">
      <w:pPr>
        <w:jc w:val="center"/>
        <w:rPr>
          <w:sz w:val="16"/>
          <w:szCs w:val="16"/>
        </w:rPr>
      </w:pPr>
      <w:r w:rsidRPr="001E698E">
        <w:rPr>
          <w:sz w:val="20"/>
          <w:szCs w:val="20"/>
        </w:rPr>
        <w:t>РОССИЙСКАЯ ФЕДЕРАЦИЯ</w:t>
      </w:r>
    </w:p>
    <w:p w:rsidR="00210346" w:rsidRPr="001E698E" w:rsidRDefault="00210346" w:rsidP="00210346">
      <w:pPr>
        <w:jc w:val="center"/>
        <w:rPr>
          <w:sz w:val="20"/>
          <w:szCs w:val="20"/>
        </w:rPr>
      </w:pPr>
      <w:r w:rsidRPr="001E698E">
        <w:rPr>
          <w:sz w:val="20"/>
          <w:szCs w:val="20"/>
        </w:rPr>
        <w:t xml:space="preserve">ХАНТЫ-МАНСИЙСКИЙ </w:t>
      </w:r>
      <w:proofErr w:type="gramStart"/>
      <w:r w:rsidRPr="001E698E">
        <w:rPr>
          <w:sz w:val="20"/>
          <w:szCs w:val="20"/>
        </w:rPr>
        <w:t>АВТОНОМНЫЙ  ОКРУГ</w:t>
      </w:r>
      <w:proofErr w:type="gramEnd"/>
      <w:r w:rsidRPr="001E698E">
        <w:rPr>
          <w:sz w:val="20"/>
          <w:szCs w:val="20"/>
        </w:rPr>
        <w:t xml:space="preserve"> – ЮГРА</w:t>
      </w:r>
    </w:p>
    <w:p w:rsidR="00210346" w:rsidRPr="001E698E" w:rsidRDefault="00210346" w:rsidP="00210346">
      <w:pPr>
        <w:jc w:val="center"/>
        <w:rPr>
          <w:sz w:val="20"/>
          <w:szCs w:val="20"/>
        </w:rPr>
      </w:pPr>
      <w:r w:rsidRPr="001E698E">
        <w:rPr>
          <w:sz w:val="20"/>
          <w:szCs w:val="20"/>
        </w:rPr>
        <w:t>(Тюменская область)</w:t>
      </w:r>
    </w:p>
    <w:p w:rsidR="00210346" w:rsidRPr="00E1484F" w:rsidRDefault="00210346" w:rsidP="00210346">
      <w:pPr>
        <w:jc w:val="center"/>
        <w:rPr>
          <w:b/>
        </w:rPr>
      </w:pPr>
      <w:r w:rsidRPr="00E1484F">
        <w:rPr>
          <w:b/>
        </w:rPr>
        <w:t>ДЕПАРТАМЕНТ ЗДРАВООХРАНЕНИЯ</w:t>
      </w:r>
    </w:p>
    <w:p w:rsidR="00210346" w:rsidRPr="00E1484F" w:rsidRDefault="00210346" w:rsidP="00210346">
      <w:pPr>
        <w:ind w:left="708"/>
        <w:jc w:val="center"/>
        <w:rPr>
          <w:b/>
        </w:rPr>
      </w:pPr>
      <w:r w:rsidRPr="00E1484F">
        <w:rPr>
          <w:b/>
        </w:rPr>
        <w:t>ХАНТЫ-МАНСИЙСКОГО АВТОНОМНОГО ОКРУГА – ЮГРЫ</w:t>
      </w:r>
    </w:p>
    <w:p w:rsidR="00210346" w:rsidRPr="00E1484F" w:rsidRDefault="00210346" w:rsidP="00210346">
      <w:pPr>
        <w:jc w:val="center"/>
        <w:rPr>
          <w:b/>
        </w:rPr>
      </w:pPr>
      <w:r w:rsidRPr="00E1484F">
        <w:rPr>
          <w:b/>
        </w:rPr>
        <w:t>БЮДЖЕТНОЕ УЧРЕЖДЕНИЕ ХАНТЫ-МАНСИЙСКОГО АВТОНОМНОГО ОКРУГА-</w:t>
      </w:r>
      <w:proofErr w:type="gramStart"/>
      <w:r w:rsidRPr="00E1484F">
        <w:rPr>
          <w:b/>
        </w:rPr>
        <w:t>ЮГРЫ  «</w:t>
      </w:r>
      <w:proofErr w:type="gramEnd"/>
      <w:r w:rsidRPr="00E1484F">
        <w:rPr>
          <w:b/>
        </w:rPr>
        <w:t xml:space="preserve">НЕФТЕЮГАНСКАЯ ОКРУЖНАЯ </w:t>
      </w:r>
      <w:r>
        <w:rPr>
          <w:b/>
        </w:rPr>
        <w:t xml:space="preserve">КЛИНИЧЕСКАЯ </w:t>
      </w:r>
      <w:r w:rsidRPr="00E1484F">
        <w:rPr>
          <w:b/>
        </w:rPr>
        <w:t>БОЛЬНИЦА</w:t>
      </w:r>
      <w:r>
        <w:rPr>
          <w:b/>
        </w:rPr>
        <w:t xml:space="preserve"> </w:t>
      </w:r>
      <w:r w:rsidRPr="00E1484F">
        <w:rPr>
          <w:b/>
        </w:rPr>
        <w:t>ИМЕНИ В.И.ЯЦКИВ»</w:t>
      </w:r>
    </w:p>
    <w:p w:rsidR="00210346" w:rsidRPr="00E1484F" w:rsidRDefault="00210346" w:rsidP="00210346">
      <w:pPr>
        <w:jc w:val="center"/>
        <w:rPr>
          <w:b/>
        </w:rPr>
      </w:pPr>
      <w:r w:rsidRPr="00E1484F">
        <w:rPr>
          <w:b/>
        </w:rPr>
        <w:t>(БУ «</w:t>
      </w:r>
      <w:proofErr w:type="spellStart"/>
      <w:r w:rsidRPr="00E1484F">
        <w:rPr>
          <w:b/>
        </w:rPr>
        <w:t>Нефтеюган</w:t>
      </w:r>
      <w:r>
        <w:rPr>
          <w:b/>
        </w:rPr>
        <w:t>ская</w:t>
      </w:r>
      <w:proofErr w:type="spellEnd"/>
      <w:r>
        <w:rPr>
          <w:b/>
        </w:rPr>
        <w:t xml:space="preserve"> окружная</w:t>
      </w:r>
      <w:r w:rsidRPr="00803817">
        <w:rPr>
          <w:b/>
        </w:rPr>
        <w:t xml:space="preserve"> </w:t>
      </w:r>
      <w:proofErr w:type="gramStart"/>
      <w:r w:rsidRPr="00803817">
        <w:rPr>
          <w:b/>
        </w:rPr>
        <w:t xml:space="preserve">клиническая </w:t>
      </w:r>
      <w:r>
        <w:rPr>
          <w:b/>
        </w:rPr>
        <w:t xml:space="preserve"> больница</w:t>
      </w:r>
      <w:proofErr w:type="gramEnd"/>
      <w:r>
        <w:rPr>
          <w:b/>
        </w:rPr>
        <w:t xml:space="preserve"> имени </w:t>
      </w:r>
      <w:proofErr w:type="spellStart"/>
      <w:r>
        <w:rPr>
          <w:b/>
        </w:rPr>
        <w:t>В.</w:t>
      </w:r>
      <w:r w:rsidRPr="00E1484F">
        <w:rPr>
          <w:b/>
        </w:rPr>
        <w:t>И.Яцкив</w:t>
      </w:r>
      <w:proofErr w:type="spellEnd"/>
      <w:r w:rsidRPr="00E1484F">
        <w:rPr>
          <w:b/>
        </w:rPr>
        <w:t>»)</w:t>
      </w:r>
    </w:p>
    <w:p w:rsidR="00210346" w:rsidRPr="0061187C" w:rsidRDefault="00210346" w:rsidP="00210346">
      <w:pPr>
        <w:jc w:val="center"/>
        <w:rPr>
          <w:b/>
        </w:rPr>
      </w:pPr>
      <w:r>
        <w:rPr>
          <w:b/>
        </w:rPr>
        <w:t>____________________________________________________________________________</w:t>
      </w:r>
      <w:r w:rsidRPr="00A53093">
        <w:t xml:space="preserve">   </w:t>
      </w:r>
    </w:p>
    <w:p w:rsidR="00210346" w:rsidRDefault="00210346" w:rsidP="00210346">
      <w:pPr>
        <w:rPr>
          <w:b/>
        </w:rPr>
      </w:pPr>
    </w:p>
    <w:p w:rsidR="00210346" w:rsidRPr="0066036D" w:rsidRDefault="00210346" w:rsidP="00210346">
      <w:pPr>
        <w:rPr>
          <w:sz w:val="26"/>
          <w:szCs w:val="26"/>
        </w:rPr>
      </w:pPr>
      <w:r>
        <w:rPr>
          <w:sz w:val="26"/>
          <w:szCs w:val="26"/>
        </w:rPr>
        <w:t xml:space="preserve"> «_</w:t>
      </w:r>
      <w:r w:rsidR="0068126E" w:rsidRPr="0068126E">
        <w:rPr>
          <w:sz w:val="26"/>
          <w:szCs w:val="26"/>
          <w:u w:val="single"/>
        </w:rPr>
        <w:t>31</w:t>
      </w:r>
      <w:r>
        <w:rPr>
          <w:sz w:val="26"/>
          <w:szCs w:val="26"/>
        </w:rPr>
        <w:t>_»____</w:t>
      </w:r>
      <w:r w:rsidR="0068126E">
        <w:rPr>
          <w:sz w:val="26"/>
          <w:szCs w:val="26"/>
          <w:u w:val="single"/>
          <w:lang w:val="en-US"/>
        </w:rPr>
        <w:t>05</w:t>
      </w:r>
      <w:r>
        <w:rPr>
          <w:sz w:val="26"/>
          <w:szCs w:val="26"/>
        </w:rPr>
        <w:t>_____20</w:t>
      </w:r>
      <w:r w:rsidRPr="002D5B91">
        <w:rPr>
          <w:sz w:val="26"/>
          <w:szCs w:val="26"/>
        </w:rPr>
        <w:t>2</w:t>
      </w:r>
      <w:r>
        <w:rPr>
          <w:sz w:val="26"/>
          <w:szCs w:val="26"/>
        </w:rPr>
        <w:t>2 г.</w:t>
      </w:r>
      <w:r w:rsidRPr="0066036D">
        <w:rPr>
          <w:sz w:val="26"/>
          <w:szCs w:val="26"/>
        </w:rPr>
        <w:t xml:space="preserve">   </w:t>
      </w:r>
      <w:r>
        <w:rPr>
          <w:sz w:val="26"/>
          <w:szCs w:val="26"/>
        </w:rPr>
        <w:t xml:space="preserve">                    </w:t>
      </w:r>
      <w:r>
        <w:rPr>
          <w:sz w:val="26"/>
          <w:szCs w:val="26"/>
        </w:rPr>
        <w:tab/>
      </w:r>
      <w:r w:rsidRPr="0066036D">
        <w:rPr>
          <w:sz w:val="26"/>
          <w:szCs w:val="26"/>
        </w:rPr>
        <w:t xml:space="preserve">   </w:t>
      </w:r>
      <w:r>
        <w:rPr>
          <w:sz w:val="26"/>
          <w:szCs w:val="26"/>
        </w:rPr>
        <w:t xml:space="preserve">                     </w:t>
      </w:r>
      <w:r w:rsidRPr="002D5B91">
        <w:rPr>
          <w:sz w:val="26"/>
          <w:szCs w:val="26"/>
        </w:rPr>
        <w:t>07-108-</w:t>
      </w:r>
      <w:r>
        <w:rPr>
          <w:sz w:val="26"/>
          <w:szCs w:val="26"/>
        </w:rPr>
        <w:t xml:space="preserve">исх </w:t>
      </w:r>
      <w:r w:rsidRPr="0066036D">
        <w:rPr>
          <w:sz w:val="26"/>
          <w:szCs w:val="26"/>
        </w:rPr>
        <w:t>№</w:t>
      </w:r>
      <w:r>
        <w:rPr>
          <w:sz w:val="26"/>
          <w:szCs w:val="26"/>
        </w:rPr>
        <w:t xml:space="preserve"> ___</w:t>
      </w:r>
      <w:r w:rsidR="0068126E">
        <w:rPr>
          <w:sz w:val="26"/>
          <w:szCs w:val="26"/>
          <w:u w:val="single"/>
          <w:lang w:val="en-US"/>
        </w:rPr>
        <w:t>313</w:t>
      </w:r>
      <w:r>
        <w:rPr>
          <w:sz w:val="26"/>
          <w:szCs w:val="26"/>
        </w:rPr>
        <w:t>__</w:t>
      </w:r>
    </w:p>
    <w:p w:rsidR="00210346" w:rsidRDefault="00210346" w:rsidP="00210346">
      <w:pPr>
        <w:jc w:val="center"/>
        <w:rPr>
          <w:b/>
          <w:sz w:val="18"/>
        </w:rPr>
      </w:pPr>
    </w:p>
    <w:p w:rsidR="00210346" w:rsidRDefault="00210346" w:rsidP="00210346">
      <w:pPr>
        <w:jc w:val="center"/>
        <w:rPr>
          <w:b/>
          <w:sz w:val="18"/>
        </w:rPr>
      </w:pPr>
    </w:p>
    <w:p w:rsidR="00E96458" w:rsidRPr="001F5EFB" w:rsidRDefault="00E96458" w:rsidP="00E96458">
      <w:pPr>
        <w:pStyle w:val="4"/>
        <w:jc w:val="center"/>
      </w:pPr>
      <w:r w:rsidRPr="001F5EFB">
        <w:t>П Р И К А З</w:t>
      </w:r>
    </w:p>
    <w:p w:rsidR="00E96458" w:rsidRDefault="00E96458" w:rsidP="00E96458"/>
    <w:p w:rsidR="00E96458" w:rsidRPr="001F5EFB" w:rsidRDefault="00E96458" w:rsidP="00E96458"/>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E96458" w:rsidRPr="001F5EFB" w:rsidTr="00EF650F">
        <w:tc>
          <w:tcPr>
            <w:tcW w:w="6487" w:type="dxa"/>
          </w:tcPr>
          <w:p w:rsidR="00E96458" w:rsidRPr="001F5EFB" w:rsidRDefault="00E96458" w:rsidP="004D46EE">
            <w:pPr>
              <w:widowControl w:val="0"/>
              <w:autoSpaceDE w:val="0"/>
              <w:autoSpaceDN w:val="0"/>
              <w:adjustRightInd w:val="0"/>
              <w:ind w:firstLine="601"/>
              <w:jc w:val="both"/>
              <w:rPr>
                <w:sz w:val="28"/>
                <w:szCs w:val="28"/>
              </w:rPr>
            </w:pPr>
            <w:r w:rsidRPr="001F5EFB">
              <w:rPr>
                <w:sz w:val="28"/>
                <w:szCs w:val="28"/>
              </w:rPr>
              <w:t>Об утверждении Памятки для работников БУ «</w:t>
            </w:r>
            <w:proofErr w:type="spellStart"/>
            <w:r w:rsidRPr="001F5EFB">
              <w:rPr>
                <w:sz w:val="28"/>
                <w:szCs w:val="28"/>
              </w:rPr>
              <w:t>Нефтеюганская</w:t>
            </w:r>
            <w:proofErr w:type="spellEnd"/>
            <w:r w:rsidRPr="001F5EFB">
              <w:rPr>
                <w:sz w:val="28"/>
                <w:szCs w:val="28"/>
              </w:rPr>
              <w:t xml:space="preserve"> окружная клиническая больница имени В.И. </w:t>
            </w:r>
            <w:proofErr w:type="spellStart"/>
            <w:r w:rsidRPr="001F5EFB">
              <w:rPr>
                <w:sz w:val="28"/>
                <w:szCs w:val="28"/>
              </w:rPr>
              <w:t>Яцкив</w:t>
            </w:r>
            <w:proofErr w:type="spellEnd"/>
            <w:r w:rsidRPr="001F5EFB">
              <w:rPr>
                <w:sz w:val="28"/>
                <w:szCs w:val="28"/>
              </w:rPr>
              <w:t>» по вопросам противодействия коррупции»</w:t>
            </w:r>
          </w:p>
          <w:p w:rsidR="00E96458" w:rsidRPr="001F5EFB" w:rsidRDefault="00E96458" w:rsidP="00EF650F">
            <w:pPr>
              <w:widowControl w:val="0"/>
              <w:autoSpaceDE w:val="0"/>
              <w:autoSpaceDN w:val="0"/>
              <w:adjustRightInd w:val="0"/>
              <w:jc w:val="both"/>
              <w:rPr>
                <w:sz w:val="28"/>
                <w:szCs w:val="28"/>
              </w:rPr>
            </w:pPr>
            <w:r w:rsidRPr="001F5EFB">
              <w:rPr>
                <w:sz w:val="28"/>
                <w:szCs w:val="28"/>
              </w:rPr>
              <w:t xml:space="preserve"> </w:t>
            </w:r>
          </w:p>
        </w:tc>
      </w:tr>
    </w:tbl>
    <w:p w:rsidR="00E96458" w:rsidRPr="001F5EFB" w:rsidRDefault="00E96458" w:rsidP="00E96458">
      <w:pPr>
        <w:autoSpaceDE w:val="0"/>
        <w:autoSpaceDN w:val="0"/>
        <w:adjustRightInd w:val="0"/>
        <w:ind w:firstLine="708"/>
        <w:jc w:val="both"/>
        <w:rPr>
          <w:rFonts w:eastAsiaTheme="minorHAnsi"/>
          <w:sz w:val="28"/>
          <w:szCs w:val="28"/>
          <w:lang w:eastAsia="en-US"/>
        </w:rPr>
      </w:pPr>
      <w:r w:rsidRPr="001F5EFB">
        <w:rPr>
          <w:rFonts w:eastAsiaTheme="minorHAnsi"/>
          <w:sz w:val="28"/>
          <w:szCs w:val="28"/>
          <w:lang w:eastAsia="en-US"/>
        </w:rPr>
        <w:t>В целях повышения эффективности механизмов урегулирования конфликтов интересов, обеспечения соблюдения должностными лицами и иными работниками БУ «</w:t>
      </w:r>
      <w:proofErr w:type="spellStart"/>
      <w:r w:rsidRPr="001F5EFB">
        <w:rPr>
          <w:rFonts w:eastAsiaTheme="minorHAnsi"/>
          <w:sz w:val="28"/>
          <w:szCs w:val="28"/>
          <w:lang w:eastAsia="en-US"/>
        </w:rPr>
        <w:t>Нефтеюганская</w:t>
      </w:r>
      <w:proofErr w:type="spellEnd"/>
      <w:r w:rsidRPr="001F5EFB">
        <w:rPr>
          <w:rFonts w:eastAsiaTheme="minorHAnsi"/>
          <w:sz w:val="28"/>
          <w:szCs w:val="28"/>
          <w:lang w:eastAsia="en-US"/>
        </w:rPr>
        <w:t xml:space="preserve"> окружная клиническая больница имени </w:t>
      </w:r>
      <w:proofErr w:type="spellStart"/>
      <w:r w:rsidRPr="001F5EFB">
        <w:rPr>
          <w:rFonts w:eastAsiaTheme="minorHAnsi"/>
          <w:sz w:val="28"/>
          <w:szCs w:val="28"/>
          <w:lang w:eastAsia="en-US"/>
        </w:rPr>
        <w:t>В.И.Яцкив</w:t>
      </w:r>
      <w:proofErr w:type="spellEnd"/>
      <w:r w:rsidRPr="001F5EFB">
        <w:rPr>
          <w:rFonts w:eastAsiaTheme="minorHAnsi"/>
          <w:sz w:val="28"/>
          <w:szCs w:val="28"/>
          <w:lang w:eastAsia="en-US"/>
        </w:rPr>
        <w:t xml:space="preserve">» (далее - Учреждение) запретов и принципов служебного поведения в связи с исполнением ими должностных обязанностей, повышения ответственности за их нарушения, а также повышения правового сознания и обеспечения выполнения должностными лицами и иными работниками Учреждения норм антикоррупционного поведения, в соответствии </w:t>
      </w:r>
      <w:r w:rsidRPr="001F5EFB">
        <w:rPr>
          <w:color w:val="000000"/>
          <w:sz w:val="28"/>
          <w:szCs w:val="28"/>
        </w:rPr>
        <w:t>с требованиями законодательства Российской Федерации и Ханты-Мансийского автономного округа-Югры,</w:t>
      </w:r>
    </w:p>
    <w:p w:rsidR="00E96458" w:rsidRPr="001F5EFB" w:rsidRDefault="00E96458" w:rsidP="00E96458">
      <w:pPr>
        <w:jc w:val="center"/>
        <w:rPr>
          <w:b/>
          <w:sz w:val="28"/>
          <w:szCs w:val="28"/>
        </w:rPr>
      </w:pPr>
    </w:p>
    <w:p w:rsidR="00E96458" w:rsidRDefault="00E96458" w:rsidP="00E96458">
      <w:pPr>
        <w:rPr>
          <w:b/>
          <w:sz w:val="28"/>
          <w:szCs w:val="28"/>
        </w:rPr>
      </w:pPr>
      <w:r w:rsidRPr="001F5EFB">
        <w:rPr>
          <w:b/>
          <w:sz w:val="28"/>
          <w:szCs w:val="28"/>
        </w:rPr>
        <w:t>ПРИКАЗЫВАЮ:</w:t>
      </w:r>
    </w:p>
    <w:p w:rsidR="00E96458" w:rsidRPr="001F5EFB" w:rsidRDefault="00E96458" w:rsidP="00E96458">
      <w:pPr>
        <w:jc w:val="center"/>
        <w:rPr>
          <w:b/>
          <w:sz w:val="28"/>
          <w:szCs w:val="28"/>
        </w:rPr>
      </w:pPr>
    </w:p>
    <w:p w:rsidR="00E96458" w:rsidRPr="001F5EFB" w:rsidRDefault="00E96458" w:rsidP="00E96458">
      <w:pPr>
        <w:tabs>
          <w:tab w:val="left" w:pos="709"/>
        </w:tabs>
        <w:ind w:firstLine="709"/>
        <w:jc w:val="both"/>
        <w:rPr>
          <w:sz w:val="28"/>
          <w:szCs w:val="28"/>
        </w:rPr>
      </w:pPr>
      <w:r w:rsidRPr="001F5EFB">
        <w:rPr>
          <w:sz w:val="28"/>
          <w:szCs w:val="28"/>
        </w:rPr>
        <w:t>1.</w:t>
      </w:r>
      <w:r w:rsidRPr="001F5EFB">
        <w:rPr>
          <w:sz w:val="28"/>
          <w:szCs w:val="28"/>
        </w:rPr>
        <w:tab/>
        <w:t xml:space="preserve">Утвердить текст Памятки для работников Учреждения по вопросам противодействия коррупции в соответствии с приложением №1 к настоящему приказу.  </w:t>
      </w:r>
    </w:p>
    <w:p w:rsidR="00E96458" w:rsidRPr="001F5EFB" w:rsidRDefault="00E96458" w:rsidP="00E96458">
      <w:pPr>
        <w:widowControl w:val="0"/>
        <w:autoSpaceDE w:val="0"/>
        <w:autoSpaceDN w:val="0"/>
        <w:adjustRightInd w:val="0"/>
        <w:ind w:firstLine="708"/>
        <w:jc w:val="both"/>
        <w:rPr>
          <w:sz w:val="28"/>
          <w:szCs w:val="28"/>
        </w:rPr>
      </w:pPr>
      <w:r w:rsidRPr="001F5EFB">
        <w:rPr>
          <w:sz w:val="28"/>
          <w:szCs w:val="28"/>
        </w:rPr>
        <w:t>2.</w:t>
      </w:r>
      <w:r w:rsidRPr="001F5EFB">
        <w:rPr>
          <w:sz w:val="28"/>
          <w:szCs w:val="28"/>
        </w:rPr>
        <w:tab/>
      </w:r>
      <w:r w:rsidR="000C1B51" w:rsidRPr="000C1B51">
        <w:rPr>
          <w:sz w:val="28"/>
          <w:szCs w:val="28"/>
        </w:rPr>
        <w:t>Отделу обеспечения деятельности и делопроизводства ознакомить с настоящим приказом заместителей главного врача по всем направлениям, руководителей всех структурных подразделений (заведующих отделениями, начальников отделов и т.д.), главного инженера, главного бухгалтера, главную медицинскую сестру</w:t>
      </w:r>
      <w:r w:rsidRPr="001F5EFB">
        <w:rPr>
          <w:sz w:val="28"/>
          <w:szCs w:val="28"/>
        </w:rPr>
        <w:t>.</w:t>
      </w:r>
    </w:p>
    <w:p w:rsidR="00E96458" w:rsidRPr="000C2982" w:rsidRDefault="00E96458" w:rsidP="00E96458">
      <w:pPr>
        <w:widowControl w:val="0"/>
        <w:autoSpaceDE w:val="0"/>
        <w:autoSpaceDN w:val="0"/>
        <w:adjustRightInd w:val="0"/>
        <w:ind w:firstLine="708"/>
        <w:jc w:val="both"/>
        <w:rPr>
          <w:sz w:val="28"/>
          <w:szCs w:val="28"/>
        </w:rPr>
      </w:pPr>
      <w:r w:rsidRPr="001F5EFB">
        <w:rPr>
          <w:sz w:val="28"/>
          <w:szCs w:val="28"/>
        </w:rPr>
        <w:lastRenderedPageBreak/>
        <w:t xml:space="preserve">3. </w:t>
      </w:r>
      <w:r w:rsidRPr="001F5EFB">
        <w:rPr>
          <w:sz w:val="28"/>
          <w:szCs w:val="28"/>
        </w:rPr>
        <w:tab/>
      </w:r>
      <w:r>
        <w:rPr>
          <w:sz w:val="28"/>
          <w:szCs w:val="28"/>
        </w:rPr>
        <w:t xml:space="preserve">Отделу кадров в десятидневный срок ознакомить под роспись всех сотрудников </w:t>
      </w:r>
      <w:r w:rsidRPr="000C2982">
        <w:rPr>
          <w:sz w:val="28"/>
          <w:szCs w:val="28"/>
        </w:rPr>
        <w:t>Учреждения, за исключением сотрудников, указанных в пункте 2. Местом хранения листов ознакомления с настоящим приказом определить юридический отдел.</w:t>
      </w:r>
    </w:p>
    <w:p w:rsidR="00E96458" w:rsidRPr="000C2982" w:rsidRDefault="00E96458" w:rsidP="00E96458">
      <w:pPr>
        <w:widowControl w:val="0"/>
        <w:autoSpaceDE w:val="0"/>
        <w:autoSpaceDN w:val="0"/>
        <w:adjustRightInd w:val="0"/>
        <w:ind w:firstLine="708"/>
        <w:jc w:val="both"/>
        <w:rPr>
          <w:sz w:val="28"/>
          <w:szCs w:val="28"/>
        </w:rPr>
      </w:pPr>
      <w:r w:rsidRPr="000C2982">
        <w:rPr>
          <w:sz w:val="28"/>
          <w:szCs w:val="28"/>
        </w:rPr>
        <w:t xml:space="preserve">4. </w:t>
      </w:r>
      <w:r w:rsidRPr="000C2982">
        <w:rPr>
          <w:sz w:val="28"/>
          <w:szCs w:val="28"/>
        </w:rPr>
        <w:tab/>
      </w:r>
      <w:r w:rsidR="00C53B13" w:rsidRPr="000C2982">
        <w:rPr>
          <w:sz w:val="28"/>
          <w:szCs w:val="28"/>
        </w:rPr>
        <w:t>Признать</w:t>
      </w:r>
      <w:r w:rsidRPr="000C2982">
        <w:rPr>
          <w:sz w:val="28"/>
          <w:szCs w:val="28"/>
        </w:rPr>
        <w:t xml:space="preserve"> утратившим силу приказ </w:t>
      </w:r>
      <w:r w:rsidR="00FF5387" w:rsidRPr="000C2982">
        <w:rPr>
          <w:sz w:val="28"/>
          <w:szCs w:val="28"/>
        </w:rPr>
        <w:t>БУ «</w:t>
      </w:r>
      <w:proofErr w:type="spellStart"/>
      <w:r w:rsidR="00FF5387" w:rsidRPr="000C2982">
        <w:rPr>
          <w:sz w:val="28"/>
          <w:szCs w:val="28"/>
        </w:rPr>
        <w:t>Нефтеюганская</w:t>
      </w:r>
      <w:proofErr w:type="spellEnd"/>
      <w:r w:rsidR="00FF5387" w:rsidRPr="000C2982">
        <w:rPr>
          <w:sz w:val="28"/>
          <w:szCs w:val="28"/>
        </w:rPr>
        <w:t xml:space="preserve"> окружная клиническая больница имени </w:t>
      </w:r>
      <w:proofErr w:type="spellStart"/>
      <w:r w:rsidR="00FF5387" w:rsidRPr="000C2982">
        <w:rPr>
          <w:sz w:val="28"/>
          <w:szCs w:val="28"/>
        </w:rPr>
        <w:t>В.И.Яцкив</w:t>
      </w:r>
      <w:proofErr w:type="spellEnd"/>
      <w:r w:rsidR="00FF5387" w:rsidRPr="000C2982">
        <w:rPr>
          <w:sz w:val="28"/>
          <w:szCs w:val="28"/>
        </w:rPr>
        <w:t xml:space="preserve">» </w:t>
      </w:r>
      <w:r w:rsidRPr="000C2982">
        <w:rPr>
          <w:sz w:val="28"/>
          <w:szCs w:val="28"/>
        </w:rPr>
        <w:t xml:space="preserve">от </w:t>
      </w:r>
      <w:r w:rsidR="00B35947" w:rsidRPr="000C2982">
        <w:rPr>
          <w:sz w:val="28"/>
          <w:szCs w:val="28"/>
        </w:rPr>
        <w:t>10.06</w:t>
      </w:r>
      <w:r w:rsidRPr="000C2982">
        <w:rPr>
          <w:sz w:val="28"/>
          <w:szCs w:val="28"/>
        </w:rPr>
        <w:t>.201</w:t>
      </w:r>
      <w:r w:rsidR="00B35947" w:rsidRPr="000C2982">
        <w:rPr>
          <w:sz w:val="28"/>
          <w:szCs w:val="28"/>
        </w:rPr>
        <w:t>9</w:t>
      </w:r>
      <w:r w:rsidR="00FF5387" w:rsidRPr="000C2982">
        <w:rPr>
          <w:sz w:val="28"/>
          <w:szCs w:val="28"/>
        </w:rPr>
        <w:t xml:space="preserve"> №</w:t>
      </w:r>
      <w:r w:rsidR="00EA4955" w:rsidRPr="000C2982">
        <w:rPr>
          <w:sz w:val="28"/>
          <w:szCs w:val="28"/>
        </w:rPr>
        <w:t xml:space="preserve"> </w:t>
      </w:r>
      <w:proofErr w:type="gramStart"/>
      <w:r w:rsidR="00FF5387" w:rsidRPr="000C2982">
        <w:rPr>
          <w:sz w:val="28"/>
          <w:szCs w:val="28"/>
        </w:rPr>
        <w:t xml:space="preserve">250 </w:t>
      </w:r>
      <w:r w:rsidRPr="000C2982">
        <w:rPr>
          <w:sz w:val="28"/>
          <w:szCs w:val="28"/>
        </w:rPr>
        <w:t xml:space="preserve"> «</w:t>
      </w:r>
      <w:proofErr w:type="gramEnd"/>
      <w:r w:rsidRPr="000C2982">
        <w:rPr>
          <w:sz w:val="28"/>
          <w:szCs w:val="28"/>
        </w:rPr>
        <w:t>Об утверждении Памятки для работников БУ «</w:t>
      </w:r>
      <w:proofErr w:type="spellStart"/>
      <w:r w:rsidRPr="000C2982">
        <w:rPr>
          <w:sz w:val="28"/>
          <w:szCs w:val="28"/>
        </w:rPr>
        <w:t>Нефтеюганская</w:t>
      </w:r>
      <w:proofErr w:type="spellEnd"/>
      <w:r w:rsidRPr="000C2982">
        <w:rPr>
          <w:sz w:val="28"/>
          <w:szCs w:val="28"/>
        </w:rPr>
        <w:t xml:space="preserve"> окружная клиническая больница имени </w:t>
      </w:r>
      <w:proofErr w:type="spellStart"/>
      <w:r w:rsidRPr="000C2982">
        <w:rPr>
          <w:sz w:val="28"/>
          <w:szCs w:val="28"/>
        </w:rPr>
        <w:t>В.И.Яцкив</w:t>
      </w:r>
      <w:proofErr w:type="spellEnd"/>
      <w:r w:rsidRPr="000C2982">
        <w:rPr>
          <w:sz w:val="28"/>
          <w:szCs w:val="28"/>
        </w:rPr>
        <w:t xml:space="preserve">» по вопросам противодействии коррупции». </w:t>
      </w:r>
    </w:p>
    <w:p w:rsidR="00E96458" w:rsidRPr="000C2982" w:rsidRDefault="00E96458" w:rsidP="00E96458">
      <w:pPr>
        <w:widowControl w:val="0"/>
        <w:autoSpaceDE w:val="0"/>
        <w:autoSpaceDN w:val="0"/>
        <w:adjustRightInd w:val="0"/>
        <w:ind w:firstLine="708"/>
        <w:jc w:val="both"/>
        <w:rPr>
          <w:sz w:val="28"/>
          <w:szCs w:val="28"/>
        </w:rPr>
      </w:pPr>
      <w:r w:rsidRPr="000C2982">
        <w:rPr>
          <w:sz w:val="28"/>
          <w:szCs w:val="28"/>
        </w:rPr>
        <w:t xml:space="preserve">5. </w:t>
      </w:r>
      <w:r w:rsidRPr="000C2982">
        <w:rPr>
          <w:sz w:val="28"/>
          <w:szCs w:val="28"/>
        </w:rPr>
        <w:tab/>
        <w:t>Контроль за выполнением настоящего приказа оставляю за собой.</w:t>
      </w:r>
    </w:p>
    <w:p w:rsidR="00E96458" w:rsidRPr="000C2982" w:rsidRDefault="00E96458" w:rsidP="00E96458">
      <w:pPr>
        <w:tabs>
          <w:tab w:val="left" w:pos="567"/>
        </w:tabs>
        <w:ind w:right="51"/>
        <w:jc w:val="both"/>
        <w:rPr>
          <w:sz w:val="28"/>
          <w:szCs w:val="28"/>
        </w:rPr>
      </w:pPr>
      <w:r w:rsidRPr="000C2982">
        <w:rPr>
          <w:sz w:val="28"/>
          <w:szCs w:val="28"/>
        </w:rPr>
        <w:t xml:space="preserve">   </w:t>
      </w:r>
    </w:p>
    <w:p w:rsidR="00E96458" w:rsidRPr="000C2982" w:rsidRDefault="00E96458" w:rsidP="00E96458">
      <w:pPr>
        <w:rPr>
          <w:sz w:val="28"/>
          <w:szCs w:val="28"/>
        </w:rPr>
      </w:pPr>
    </w:p>
    <w:p w:rsidR="00E96458" w:rsidRPr="001F5EFB" w:rsidRDefault="00E96458" w:rsidP="00E96458">
      <w:pPr>
        <w:rPr>
          <w:sz w:val="28"/>
          <w:szCs w:val="28"/>
        </w:rPr>
      </w:pPr>
      <w:r w:rsidRPr="000C2982">
        <w:rPr>
          <w:sz w:val="28"/>
          <w:szCs w:val="28"/>
        </w:rPr>
        <w:t xml:space="preserve">Главный врач                                                                   </w:t>
      </w:r>
      <w:r w:rsidRPr="000C2982">
        <w:rPr>
          <w:sz w:val="28"/>
          <w:szCs w:val="28"/>
        </w:rPr>
        <w:tab/>
      </w:r>
      <w:r w:rsidRPr="000C2982">
        <w:rPr>
          <w:sz w:val="28"/>
          <w:szCs w:val="28"/>
        </w:rPr>
        <w:tab/>
        <w:t xml:space="preserve">     Д.В. Мальцев</w:t>
      </w:r>
    </w:p>
    <w:p w:rsidR="00E96458" w:rsidRDefault="00E96458" w:rsidP="00E96458">
      <w:pPr>
        <w:rPr>
          <w:sz w:val="28"/>
          <w:szCs w:val="28"/>
        </w:rPr>
      </w:pPr>
    </w:p>
    <w:p w:rsidR="00E96458" w:rsidRDefault="00E96458" w:rsidP="00E96458">
      <w:pPr>
        <w:rPr>
          <w:sz w:val="28"/>
          <w:szCs w:val="28"/>
        </w:rPr>
      </w:pPr>
    </w:p>
    <w:p w:rsidR="00E96458" w:rsidRDefault="00E96458" w:rsidP="00E96458">
      <w:pPr>
        <w:rPr>
          <w:sz w:val="28"/>
          <w:szCs w:val="28"/>
        </w:rPr>
      </w:pPr>
    </w:p>
    <w:p w:rsidR="00E96458" w:rsidRDefault="00E96458"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Default="00776932" w:rsidP="00E96458">
      <w:pPr>
        <w:rPr>
          <w:sz w:val="18"/>
          <w:szCs w:val="18"/>
        </w:rPr>
      </w:pPr>
    </w:p>
    <w:p w:rsidR="00776932" w:rsidRPr="00776932" w:rsidRDefault="00776932" w:rsidP="00E96458">
      <w:pPr>
        <w:rPr>
          <w:sz w:val="18"/>
          <w:szCs w:val="18"/>
        </w:rPr>
      </w:pPr>
    </w:p>
    <w:p w:rsidR="00E96458" w:rsidRPr="00776932" w:rsidRDefault="00B35947" w:rsidP="00E96458">
      <w:pPr>
        <w:jc w:val="both"/>
        <w:rPr>
          <w:sz w:val="18"/>
          <w:szCs w:val="18"/>
        </w:rPr>
      </w:pPr>
      <w:r w:rsidRPr="00776932">
        <w:rPr>
          <w:sz w:val="18"/>
          <w:szCs w:val="18"/>
        </w:rPr>
        <w:t>Матвейчук Ирина Николаевна</w:t>
      </w:r>
      <w:r w:rsidR="00E96458" w:rsidRPr="00776932">
        <w:rPr>
          <w:sz w:val="18"/>
          <w:szCs w:val="18"/>
        </w:rPr>
        <w:t xml:space="preserve">, </w:t>
      </w:r>
    </w:p>
    <w:p w:rsidR="00E96458" w:rsidRPr="00776932" w:rsidRDefault="00E96458" w:rsidP="00E96458">
      <w:pPr>
        <w:jc w:val="both"/>
        <w:rPr>
          <w:sz w:val="18"/>
          <w:szCs w:val="18"/>
        </w:rPr>
      </w:pPr>
      <w:r w:rsidRPr="00776932">
        <w:rPr>
          <w:sz w:val="18"/>
          <w:szCs w:val="18"/>
        </w:rPr>
        <w:t>начальник юридического отдела</w:t>
      </w:r>
    </w:p>
    <w:p w:rsidR="00E96458" w:rsidRPr="001F5EFB" w:rsidRDefault="00E96458" w:rsidP="00E96458">
      <w:pPr>
        <w:jc w:val="both"/>
        <w:rPr>
          <w:sz w:val="20"/>
          <w:szCs w:val="20"/>
        </w:rPr>
      </w:pPr>
      <w:r w:rsidRPr="00776932">
        <w:rPr>
          <w:sz w:val="18"/>
          <w:szCs w:val="18"/>
        </w:rPr>
        <w:t>8(3463)236399</w:t>
      </w:r>
    </w:p>
    <w:tbl>
      <w:tblPr>
        <w:tblW w:w="0" w:type="auto"/>
        <w:tblCellSpacing w:w="0" w:type="dxa"/>
        <w:tblInd w:w="108" w:type="dxa"/>
        <w:tblCellMar>
          <w:left w:w="0" w:type="dxa"/>
          <w:right w:w="0" w:type="dxa"/>
        </w:tblCellMar>
        <w:tblLook w:val="00A0" w:firstRow="1" w:lastRow="0" w:firstColumn="1" w:lastColumn="0" w:noHBand="0" w:noVBand="0"/>
      </w:tblPr>
      <w:tblGrid>
        <w:gridCol w:w="2700"/>
        <w:gridCol w:w="6763"/>
      </w:tblGrid>
      <w:tr w:rsidR="00E96458" w:rsidRPr="001F5EFB" w:rsidTr="00EF650F">
        <w:trPr>
          <w:tblCellSpacing w:w="0" w:type="dxa"/>
        </w:trPr>
        <w:tc>
          <w:tcPr>
            <w:tcW w:w="2700" w:type="dxa"/>
            <w:tcMar>
              <w:top w:w="0" w:type="dxa"/>
              <w:left w:w="108" w:type="dxa"/>
              <w:bottom w:w="0" w:type="dxa"/>
              <w:right w:w="108" w:type="dxa"/>
            </w:tcMar>
          </w:tcPr>
          <w:p w:rsidR="00E96458" w:rsidRPr="001F5EFB" w:rsidRDefault="00E96458" w:rsidP="00EF650F">
            <w:pPr>
              <w:keepNext/>
              <w:ind w:hanging="4180"/>
            </w:pPr>
            <w:r w:rsidRPr="001F5EFB">
              <w:rPr>
                <w:b/>
                <w:bCs/>
                <w:sz w:val="19"/>
                <w:szCs w:val="19"/>
              </w:rPr>
              <w:lastRenderedPageBreak/>
              <w:t> </w:t>
            </w:r>
          </w:p>
        </w:tc>
        <w:tc>
          <w:tcPr>
            <w:tcW w:w="6763" w:type="dxa"/>
            <w:tcMar>
              <w:top w:w="0" w:type="dxa"/>
              <w:left w:w="108" w:type="dxa"/>
              <w:bottom w:w="0" w:type="dxa"/>
              <w:right w:w="108" w:type="dxa"/>
            </w:tcMar>
          </w:tcPr>
          <w:p w:rsidR="00E96458" w:rsidRPr="001F5EFB" w:rsidRDefault="00E96458" w:rsidP="00EF650F">
            <w:pPr>
              <w:keepNext/>
              <w:jc w:val="right"/>
              <w:rPr>
                <w:bCs/>
              </w:rPr>
            </w:pPr>
            <w:r w:rsidRPr="001F5EFB">
              <w:rPr>
                <w:bCs/>
              </w:rPr>
              <w:t xml:space="preserve">Приложение № 1 </w:t>
            </w:r>
          </w:p>
          <w:p w:rsidR="00E96458" w:rsidRPr="001F5EFB" w:rsidRDefault="00E96458" w:rsidP="00EF650F">
            <w:pPr>
              <w:keepNext/>
              <w:jc w:val="right"/>
            </w:pPr>
            <w:r w:rsidRPr="001F5EFB">
              <w:rPr>
                <w:bCs/>
              </w:rPr>
              <w:t xml:space="preserve">к приказу от </w:t>
            </w:r>
            <w:r w:rsidR="00B35947">
              <w:rPr>
                <w:bCs/>
              </w:rPr>
              <w:t>_</w:t>
            </w:r>
            <w:r w:rsidR="007C69D4" w:rsidRPr="007C69D4">
              <w:rPr>
                <w:bCs/>
                <w:u w:val="single"/>
              </w:rPr>
              <w:t>31.05.</w:t>
            </w:r>
            <w:r w:rsidR="007C69D4">
              <w:rPr>
                <w:bCs/>
                <w:u w:val="single"/>
                <w:lang w:val="en-US"/>
              </w:rPr>
              <w:t>2022</w:t>
            </w:r>
            <w:r w:rsidRPr="001F5EFB">
              <w:rPr>
                <w:bCs/>
              </w:rPr>
              <w:t xml:space="preserve"> №</w:t>
            </w:r>
            <w:r w:rsidR="00B35947">
              <w:rPr>
                <w:bCs/>
              </w:rPr>
              <w:t>_</w:t>
            </w:r>
            <w:r w:rsidR="007C69D4">
              <w:rPr>
                <w:bCs/>
                <w:u w:val="single"/>
                <w:lang w:val="en-US"/>
              </w:rPr>
              <w:t>313</w:t>
            </w:r>
            <w:r w:rsidR="00B35947">
              <w:rPr>
                <w:bCs/>
              </w:rPr>
              <w:t>_</w:t>
            </w:r>
          </w:p>
          <w:p w:rsidR="00E96458" w:rsidRPr="001F5EFB" w:rsidRDefault="00E96458" w:rsidP="00EF650F">
            <w:pPr>
              <w:keepNext/>
              <w:jc w:val="right"/>
            </w:pPr>
            <w:r w:rsidRPr="001F5EFB">
              <w:rPr>
                <w:b/>
                <w:bCs/>
                <w:sz w:val="19"/>
                <w:szCs w:val="19"/>
              </w:rPr>
              <w:t> </w:t>
            </w:r>
          </w:p>
        </w:tc>
      </w:tr>
    </w:tbl>
    <w:p w:rsidR="00B35947" w:rsidRDefault="00B35947" w:rsidP="00E96458">
      <w:pPr>
        <w:keepNext/>
        <w:ind w:left="4180"/>
        <w:rPr>
          <w:b/>
          <w:bCs/>
          <w:sz w:val="26"/>
          <w:szCs w:val="26"/>
        </w:rPr>
      </w:pPr>
    </w:p>
    <w:p w:rsidR="00E96458" w:rsidRPr="00003F43" w:rsidRDefault="00003F43" w:rsidP="00003F43">
      <w:pPr>
        <w:keepNext/>
        <w:ind w:left="3544"/>
        <w:rPr>
          <w:sz w:val="36"/>
          <w:szCs w:val="36"/>
        </w:rPr>
      </w:pPr>
      <w:r w:rsidRPr="007C69D4">
        <w:rPr>
          <w:b/>
          <w:bCs/>
          <w:sz w:val="36"/>
          <w:szCs w:val="36"/>
        </w:rPr>
        <w:t xml:space="preserve"> </w:t>
      </w:r>
      <w:r w:rsidR="00E96458" w:rsidRPr="00003F43">
        <w:rPr>
          <w:b/>
          <w:bCs/>
          <w:sz w:val="36"/>
          <w:szCs w:val="36"/>
        </w:rPr>
        <w:t>П</w:t>
      </w:r>
      <w:r w:rsidRPr="007C69D4">
        <w:rPr>
          <w:b/>
          <w:bCs/>
          <w:sz w:val="36"/>
          <w:szCs w:val="36"/>
        </w:rPr>
        <w:t xml:space="preserve"> </w:t>
      </w:r>
      <w:r w:rsidR="00E96458" w:rsidRPr="00003F43">
        <w:rPr>
          <w:b/>
          <w:bCs/>
          <w:sz w:val="36"/>
          <w:szCs w:val="36"/>
        </w:rPr>
        <w:t>А</w:t>
      </w:r>
      <w:r w:rsidRPr="007C69D4">
        <w:rPr>
          <w:b/>
          <w:bCs/>
          <w:sz w:val="36"/>
          <w:szCs w:val="36"/>
        </w:rPr>
        <w:t xml:space="preserve"> </w:t>
      </w:r>
      <w:r w:rsidR="00E96458" w:rsidRPr="00003F43">
        <w:rPr>
          <w:b/>
          <w:bCs/>
          <w:sz w:val="36"/>
          <w:szCs w:val="36"/>
        </w:rPr>
        <w:t>М</w:t>
      </w:r>
      <w:r w:rsidRPr="007C69D4">
        <w:rPr>
          <w:b/>
          <w:bCs/>
          <w:sz w:val="36"/>
          <w:szCs w:val="36"/>
        </w:rPr>
        <w:t xml:space="preserve"> </w:t>
      </w:r>
      <w:r w:rsidR="00E96458" w:rsidRPr="00003F43">
        <w:rPr>
          <w:b/>
          <w:bCs/>
          <w:sz w:val="36"/>
          <w:szCs w:val="36"/>
        </w:rPr>
        <w:t>Я</w:t>
      </w:r>
      <w:r w:rsidRPr="007C69D4">
        <w:rPr>
          <w:b/>
          <w:bCs/>
          <w:sz w:val="36"/>
          <w:szCs w:val="36"/>
        </w:rPr>
        <w:t xml:space="preserve"> </w:t>
      </w:r>
      <w:r w:rsidR="00E96458" w:rsidRPr="00003F43">
        <w:rPr>
          <w:b/>
          <w:bCs/>
          <w:sz w:val="36"/>
          <w:szCs w:val="36"/>
        </w:rPr>
        <w:t>Т</w:t>
      </w:r>
      <w:r w:rsidRPr="007C69D4">
        <w:rPr>
          <w:b/>
          <w:bCs/>
          <w:sz w:val="36"/>
          <w:szCs w:val="36"/>
        </w:rPr>
        <w:t xml:space="preserve"> </w:t>
      </w:r>
      <w:r w:rsidR="00E96458" w:rsidRPr="00003F43">
        <w:rPr>
          <w:b/>
          <w:bCs/>
          <w:sz w:val="36"/>
          <w:szCs w:val="36"/>
        </w:rPr>
        <w:t>К</w:t>
      </w:r>
      <w:r w:rsidRPr="007C69D4">
        <w:rPr>
          <w:b/>
          <w:bCs/>
          <w:sz w:val="36"/>
          <w:szCs w:val="36"/>
        </w:rPr>
        <w:t xml:space="preserve"> </w:t>
      </w:r>
      <w:r w:rsidR="00E96458" w:rsidRPr="00003F43">
        <w:rPr>
          <w:b/>
          <w:bCs/>
          <w:sz w:val="36"/>
          <w:szCs w:val="36"/>
        </w:rPr>
        <w:t>А</w:t>
      </w:r>
      <w:bookmarkStart w:id="0" w:name="_GoBack"/>
      <w:bookmarkEnd w:id="0"/>
    </w:p>
    <w:p w:rsidR="00E96458" w:rsidRPr="00AE4C9A" w:rsidRDefault="00E96458" w:rsidP="00003F43">
      <w:pPr>
        <w:keepNext/>
        <w:ind w:left="40"/>
        <w:jc w:val="center"/>
        <w:rPr>
          <w:b/>
          <w:bCs/>
          <w:sz w:val="26"/>
          <w:szCs w:val="26"/>
        </w:rPr>
      </w:pPr>
      <w:bookmarkStart w:id="1" w:name="bookmark1"/>
      <w:r w:rsidRPr="00AE4C9A">
        <w:rPr>
          <w:b/>
          <w:bCs/>
          <w:sz w:val="26"/>
          <w:szCs w:val="26"/>
        </w:rPr>
        <w:t>для работников</w:t>
      </w:r>
      <w:bookmarkEnd w:id="1"/>
    </w:p>
    <w:p w:rsidR="00E96458" w:rsidRPr="00AE4C9A" w:rsidRDefault="00E96458" w:rsidP="00E96458">
      <w:pPr>
        <w:keepNext/>
        <w:ind w:left="40"/>
        <w:jc w:val="center"/>
        <w:rPr>
          <w:b/>
          <w:bCs/>
          <w:sz w:val="26"/>
          <w:szCs w:val="26"/>
        </w:rPr>
      </w:pPr>
      <w:r w:rsidRPr="00AE4C9A">
        <w:rPr>
          <w:b/>
          <w:bCs/>
          <w:sz w:val="26"/>
          <w:szCs w:val="26"/>
        </w:rPr>
        <w:t>БУ «</w:t>
      </w:r>
      <w:proofErr w:type="spellStart"/>
      <w:r w:rsidRPr="00AE4C9A">
        <w:rPr>
          <w:b/>
          <w:bCs/>
          <w:sz w:val="26"/>
          <w:szCs w:val="26"/>
        </w:rPr>
        <w:t>Нефтеюганская</w:t>
      </w:r>
      <w:proofErr w:type="spellEnd"/>
      <w:r w:rsidRPr="00AE4C9A">
        <w:rPr>
          <w:b/>
          <w:bCs/>
          <w:sz w:val="26"/>
          <w:szCs w:val="26"/>
        </w:rPr>
        <w:t xml:space="preserve"> окружная клиническая больница имени </w:t>
      </w:r>
      <w:proofErr w:type="spellStart"/>
      <w:r w:rsidRPr="00AE4C9A">
        <w:rPr>
          <w:b/>
          <w:bCs/>
          <w:sz w:val="26"/>
          <w:szCs w:val="26"/>
        </w:rPr>
        <w:t>В.И.Яцкив</w:t>
      </w:r>
      <w:proofErr w:type="spellEnd"/>
      <w:r w:rsidRPr="00AE4C9A">
        <w:rPr>
          <w:b/>
          <w:bCs/>
          <w:sz w:val="26"/>
          <w:szCs w:val="26"/>
        </w:rPr>
        <w:t xml:space="preserve">» </w:t>
      </w:r>
      <w:bookmarkStart w:id="2" w:name="bookmark2"/>
    </w:p>
    <w:p w:rsidR="00E96458" w:rsidRPr="00AE4C9A" w:rsidRDefault="00E96458" w:rsidP="00E96458">
      <w:pPr>
        <w:keepNext/>
        <w:ind w:left="40"/>
        <w:jc w:val="center"/>
        <w:rPr>
          <w:b/>
          <w:bCs/>
          <w:sz w:val="26"/>
          <w:szCs w:val="26"/>
        </w:rPr>
      </w:pPr>
      <w:r w:rsidRPr="00AE4C9A">
        <w:rPr>
          <w:b/>
          <w:bCs/>
          <w:sz w:val="26"/>
          <w:szCs w:val="26"/>
        </w:rPr>
        <w:t>по вопросам противодействия коррупции</w:t>
      </w:r>
      <w:bookmarkEnd w:id="2"/>
    </w:p>
    <w:p w:rsidR="00E96458" w:rsidRPr="00AE4C9A" w:rsidRDefault="00E96458" w:rsidP="00E96458">
      <w:pPr>
        <w:keepNext/>
        <w:ind w:left="2740"/>
      </w:pPr>
    </w:p>
    <w:p w:rsidR="00E96458" w:rsidRPr="00AE4C9A" w:rsidRDefault="00E96458" w:rsidP="00E96458">
      <w:pPr>
        <w:ind w:firstLine="567"/>
        <w:jc w:val="both"/>
        <w:rPr>
          <w:color w:val="000000"/>
        </w:rPr>
      </w:pPr>
      <w:r w:rsidRPr="00AE4C9A">
        <w:rPr>
          <w:color w:val="000000"/>
        </w:rPr>
        <w:t>Настоящая Памятка разработана в соответствии с требованиями законодательства Российской Федерации и Ханты-Мансийского автономного округа-Югры, в целях организационных, разъяснительных и иных мер по недопущению поведения работников БУ «</w:t>
      </w:r>
      <w:proofErr w:type="spellStart"/>
      <w:r w:rsidRPr="00AE4C9A">
        <w:rPr>
          <w:color w:val="000000"/>
        </w:rPr>
        <w:t>Нефтеюганская</w:t>
      </w:r>
      <w:proofErr w:type="spellEnd"/>
      <w:r w:rsidRPr="00AE4C9A">
        <w:rPr>
          <w:color w:val="000000"/>
        </w:rPr>
        <w:t xml:space="preserve"> окружная клиническая больница имени В.И. </w:t>
      </w:r>
      <w:proofErr w:type="spellStart"/>
      <w:r w:rsidRPr="00AE4C9A">
        <w:rPr>
          <w:color w:val="000000"/>
        </w:rPr>
        <w:t>Яцкив</w:t>
      </w:r>
      <w:proofErr w:type="spellEnd"/>
      <w:r w:rsidRPr="00AE4C9A">
        <w:rPr>
          <w:color w:val="000000"/>
        </w:rPr>
        <w:t xml:space="preserve">» (далее - Учреждение),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главному врачу, его заместителю или иному медицинскому работнику. </w:t>
      </w:r>
    </w:p>
    <w:p w:rsidR="00E96458" w:rsidRPr="00AE4C9A" w:rsidRDefault="00E96458" w:rsidP="00E96458">
      <w:pPr>
        <w:ind w:left="40" w:right="40" w:firstLine="520"/>
        <w:jc w:val="both"/>
      </w:pPr>
    </w:p>
    <w:p w:rsidR="00E96458" w:rsidRPr="00AE4C9A" w:rsidRDefault="00E96458" w:rsidP="00E96458">
      <w:pPr>
        <w:keepNext/>
        <w:ind w:left="2020"/>
        <w:jc w:val="both"/>
      </w:pPr>
      <w:bookmarkStart w:id="3" w:name="bookmark3"/>
      <w:r w:rsidRPr="00AE4C9A">
        <w:rPr>
          <w:b/>
          <w:bCs/>
        </w:rPr>
        <w:t>Основные понятия, используемые в настоящей памятке</w:t>
      </w:r>
      <w:bookmarkEnd w:id="3"/>
    </w:p>
    <w:p w:rsidR="00E96458" w:rsidRPr="00AE4C9A" w:rsidRDefault="00E96458" w:rsidP="00E96458">
      <w:pPr>
        <w:shd w:val="clear" w:color="auto" w:fill="FFFFFF"/>
        <w:ind w:firstLine="560"/>
        <w:jc w:val="both"/>
      </w:pPr>
      <w:r w:rsidRPr="00AE4C9A">
        <w:rPr>
          <w:b/>
          <w:bCs/>
        </w:rPr>
        <w:t>Коррупция</w:t>
      </w:r>
      <w:r w:rsidRPr="00AE4C9A">
        <w:t xml:space="preserve"> – в соответствии с п.1. статьи 1 </w:t>
      </w:r>
      <w:r w:rsidRPr="00AE4C9A">
        <w:rPr>
          <w:color w:val="000000"/>
        </w:rPr>
        <w:t>Федерального закона от 25 декабря 2008г. №273-ФЗ «О противодействии коррупции»:</w:t>
      </w:r>
    </w:p>
    <w:p w:rsidR="00E96458" w:rsidRPr="000C2982" w:rsidRDefault="00E96458" w:rsidP="00E96458">
      <w:pPr>
        <w:autoSpaceDE w:val="0"/>
        <w:autoSpaceDN w:val="0"/>
        <w:adjustRightInd w:val="0"/>
        <w:ind w:firstLine="540"/>
        <w:jc w:val="both"/>
        <w:rPr>
          <w:rFonts w:eastAsiaTheme="minorHAnsi"/>
          <w:lang w:eastAsia="en-US"/>
        </w:rPr>
      </w:pPr>
      <w:bookmarkStart w:id="4" w:name="Par0"/>
      <w:bookmarkEnd w:id="4"/>
      <w:r w:rsidRPr="00AE4C9A">
        <w:rPr>
          <w:rFonts w:eastAsiaTheme="minorHAnsi"/>
          <w:lang w:eastAsia="en-US"/>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t>
      </w:r>
      <w:r w:rsidRPr="000C2982">
        <w:rPr>
          <w:rFonts w:eastAsiaTheme="minorHAnsi"/>
          <w:lang w:eastAsia="en-US"/>
        </w:rPr>
        <w:t>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96458" w:rsidRPr="000C2982" w:rsidRDefault="00E96458" w:rsidP="00E96458">
      <w:pPr>
        <w:autoSpaceDE w:val="0"/>
        <w:autoSpaceDN w:val="0"/>
        <w:adjustRightInd w:val="0"/>
        <w:ind w:firstLine="540"/>
        <w:jc w:val="both"/>
        <w:rPr>
          <w:rFonts w:eastAsiaTheme="minorHAnsi"/>
          <w:lang w:eastAsia="en-US"/>
        </w:rPr>
      </w:pPr>
      <w:r w:rsidRPr="000C2982">
        <w:rPr>
          <w:rFonts w:eastAsiaTheme="minorHAnsi"/>
          <w:lang w:eastAsia="en-US"/>
        </w:rPr>
        <w:t xml:space="preserve">б) совершение деяний, указанных в </w:t>
      </w:r>
      <w:hyperlink w:anchor="Par0" w:history="1">
        <w:r w:rsidRPr="000C2982">
          <w:rPr>
            <w:rFonts w:eastAsiaTheme="minorHAnsi"/>
            <w:color w:val="0000FF"/>
            <w:lang w:eastAsia="en-US"/>
          </w:rPr>
          <w:t>подпункте "а"</w:t>
        </w:r>
      </w:hyperlink>
      <w:r w:rsidRPr="000C2982">
        <w:rPr>
          <w:rFonts w:eastAsiaTheme="minorHAnsi"/>
          <w:lang w:eastAsia="en-US"/>
        </w:rPr>
        <w:t xml:space="preserve"> настоящего пункта, от имени или в интересах юридического лица.</w:t>
      </w:r>
    </w:p>
    <w:p w:rsidR="00014F8C" w:rsidRPr="000C2982" w:rsidRDefault="00014F8C" w:rsidP="00014F8C">
      <w:pPr>
        <w:tabs>
          <w:tab w:val="left" w:pos="567"/>
        </w:tabs>
        <w:ind w:firstLine="709"/>
        <w:jc w:val="both"/>
      </w:pPr>
      <w:r w:rsidRPr="000C2982">
        <w:rPr>
          <w:b/>
        </w:rPr>
        <w:t>Коммерческий подкуп</w:t>
      </w:r>
      <w:r w:rsidRPr="000C2982">
        <w:t xml:space="preserve"> – </w:t>
      </w:r>
      <w:r w:rsidR="00AE4C9A" w:rsidRPr="000C2982">
        <w:t>н</w:t>
      </w:r>
      <w:r w:rsidR="00E614A1" w:rsidRPr="000C2982">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Pr="000C2982">
        <w:t>(часть 1 статьи 204 Уголовного кодекса Российской Федерации).</w:t>
      </w:r>
    </w:p>
    <w:p w:rsidR="000E22F4" w:rsidRPr="000C2982" w:rsidRDefault="000E22F4" w:rsidP="000E22F4">
      <w:pPr>
        <w:shd w:val="clear" w:color="auto" w:fill="FFFFFF"/>
        <w:ind w:firstLine="560"/>
        <w:jc w:val="both"/>
        <w:rPr>
          <w:color w:val="000000"/>
        </w:rPr>
      </w:pPr>
      <w:r w:rsidRPr="000C2982">
        <w:rPr>
          <w:b/>
          <w:bCs/>
          <w:color w:val="000000"/>
        </w:rPr>
        <w:t>Взяточничество</w:t>
      </w:r>
      <w:r w:rsidRPr="000C2982">
        <w:rPr>
          <w:color w:val="000000"/>
        </w:rPr>
        <w:t> - преступление особого рода, и оно не может быть совершено одним лицом, а требует взаимодействия по крайней мере двоих – того, кто получает взятку (взяткополучатель) и того, кто её даёт (взяткодатель).</w:t>
      </w:r>
      <w:r w:rsidRPr="000C2982">
        <w:rPr>
          <w:color w:val="FF0000"/>
        </w:rPr>
        <w:t xml:space="preserve"> </w:t>
      </w:r>
    </w:p>
    <w:p w:rsidR="000E22F4" w:rsidRPr="000C2982" w:rsidRDefault="000E22F4" w:rsidP="000E22F4">
      <w:pPr>
        <w:shd w:val="clear" w:color="auto" w:fill="FFFFFF"/>
        <w:ind w:left="43" w:right="22" w:firstLine="517"/>
        <w:jc w:val="both"/>
      </w:pPr>
      <w:r w:rsidRPr="000C2982">
        <w:rPr>
          <w:b/>
          <w:bCs/>
          <w:color w:val="000000"/>
        </w:rPr>
        <w:t>Посредничество во взяточничестве –</w:t>
      </w:r>
      <w:r w:rsidRPr="000C2982">
        <w:rPr>
          <w:b/>
        </w:rPr>
        <w:t xml:space="preserve"> </w:t>
      </w:r>
      <w:r w:rsidRPr="000C2982">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(более 25 тыс. рублей), обещание или предложение посредничества во взяточничестве. </w:t>
      </w:r>
    </w:p>
    <w:p w:rsidR="00E96458" w:rsidRPr="000C2982" w:rsidRDefault="00E96458" w:rsidP="00E96458">
      <w:pPr>
        <w:shd w:val="clear" w:color="auto" w:fill="FFFFFF"/>
        <w:ind w:left="43" w:right="22" w:firstLine="517"/>
        <w:jc w:val="both"/>
        <w:rPr>
          <w:spacing w:val="2"/>
        </w:rPr>
      </w:pPr>
      <w:r w:rsidRPr="000C2982">
        <w:rPr>
          <w:b/>
          <w:bCs/>
        </w:rPr>
        <w:t>Получение взятки</w:t>
      </w:r>
      <w:r w:rsidRPr="000C2982">
        <w:t> - одно из самых опасных должностных преступлений</w:t>
      </w:r>
      <w:r w:rsidRPr="000C2982">
        <w:rPr>
          <w:color w:val="000000"/>
        </w:rPr>
        <w:t xml:space="preserve">, особенно если оно совершается группой лиц или сопровождается вымогательством, которое заключается в получении должностным лицом (медицинским работником) преимуществ и выгод за законные или незаконные действия (бездействие). </w:t>
      </w:r>
      <w:r w:rsidRPr="000C2982">
        <w:rPr>
          <w:spacing w:val="3"/>
        </w:rPr>
        <w:t xml:space="preserve">Получение взятки заключается в приобретении должностным лицом (медицинским работником) </w:t>
      </w:r>
      <w:r w:rsidRPr="000C2982">
        <w:rPr>
          <w:spacing w:val="2"/>
        </w:rPr>
        <w:t xml:space="preserve">имущества или выгод </w:t>
      </w:r>
      <w:r w:rsidRPr="000C2982">
        <w:rPr>
          <w:spacing w:val="2"/>
        </w:rPr>
        <w:lastRenderedPageBreak/>
        <w:t xml:space="preserve">имущественного характера за законные или незаконные действия (бездействия) в пользу дающего. </w:t>
      </w:r>
    </w:p>
    <w:p w:rsidR="00D9464E" w:rsidRPr="000C2982" w:rsidRDefault="00D9464E" w:rsidP="00D9464E">
      <w:pPr>
        <w:shd w:val="clear" w:color="auto" w:fill="FFFFFF"/>
        <w:ind w:firstLine="560"/>
        <w:jc w:val="both"/>
      </w:pPr>
      <w:r w:rsidRPr="000C2982">
        <w:rPr>
          <w:b/>
          <w:bCs/>
          <w:color w:val="000000"/>
        </w:rPr>
        <w:t>Дача взятки</w:t>
      </w:r>
      <w:r w:rsidRPr="000C2982">
        <w:rPr>
          <w:color w:val="000000"/>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w:t>
      </w:r>
      <w:r w:rsidRPr="000C2982">
        <w:t>, в том числе за общее покровительство или попустительство по службе.</w:t>
      </w:r>
      <w:r w:rsidR="00B35947" w:rsidRPr="000C2982">
        <w:t xml:space="preserve"> </w:t>
      </w:r>
    </w:p>
    <w:p w:rsidR="000E22F4" w:rsidRPr="000C2982" w:rsidRDefault="00B35947" w:rsidP="000E22F4">
      <w:pPr>
        <w:autoSpaceDE w:val="0"/>
        <w:autoSpaceDN w:val="0"/>
        <w:adjustRightInd w:val="0"/>
        <w:ind w:firstLine="540"/>
        <w:jc w:val="both"/>
        <w:rPr>
          <w:rFonts w:eastAsia="Lucida Sans Unicode"/>
          <w:b/>
          <w:bCs/>
        </w:rPr>
      </w:pPr>
      <w:r w:rsidRPr="000C2982">
        <w:rPr>
          <w:rFonts w:eastAsia="Lucida Sans Unicode"/>
          <w:b/>
          <w:bCs/>
        </w:rPr>
        <w:t xml:space="preserve">Провокация взятки, </w:t>
      </w:r>
      <w:r w:rsidRPr="000C2982">
        <w:rPr>
          <w:rFonts w:eastAsia="Lucida Sans Unicode"/>
          <w:b/>
          <w:bCs/>
          <w:iCs/>
        </w:rPr>
        <w:t>коммерческого</w:t>
      </w:r>
      <w:r w:rsidRPr="000C2982">
        <w:rPr>
          <w:rFonts w:eastAsia="Lucida Sans Unicode"/>
          <w:b/>
          <w:bCs/>
        </w:rPr>
        <w:t xml:space="preserve"> </w:t>
      </w:r>
      <w:r w:rsidRPr="000C2982">
        <w:rPr>
          <w:rFonts w:eastAsia="Lucida Sans Unicode"/>
          <w:b/>
          <w:bCs/>
          <w:iCs/>
        </w:rPr>
        <w:t>подкупа</w:t>
      </w:r>
      <w:r w:rsidRPr="000C2982">
        <w:rPr>
          <w:rFonts w:eastAsia="Lucida Sans Unicode"/>
          <w:b/>
          <w:bCs/>
        </w:rPr>
        <w:t xml:space="preserve"> либо подкупа в сфере закупок товаров, работ, услуг для обеспечения государственных или муниципальных нужд -</w:t>
      </w:r>
      <w:r w:rsidR="000E22F4" w:rsidRPr="000C2982">
        <w:rPr>
          <w:rFonts w:eastAsia="Lucida Sans Unicode"/>
          <w:b/>
          <w:bCs/>
        </w:rPr>
        <w:t xml:space="preserve"> </w:t>
      </w:r>
      <w:r w:rsidRPr="000C2982">
        <w:t xml:space="preserve">провокация взятки, </w:t>
      </w:r>
      <w:r w:rsidRPr="000C2982">
        <w:rPr>
          <w:rStyle w:val="ab"/>
          <w:i w:val="0"/>
        </w:rPr>
        <w:t>коммерческого</w:t>
      </w:r>
      <w:r w:rsidRPr="000C2982">
        <w:rPr>
          <w:i/>
        </w:rPr>
        <w:t xml:space="preserve"> </w:t>
      </w:r>
      <w:r w:rsidRPr="000C2982">
        <w:rPr>
          <w:rStyle w:val="ab"/>
          <w:i w:val="0"/>
        </w:rPr>
        <w:t>подкупа</w:t>
      </w:r>
      <w:r w:rsidRPr="000C2982">
        <w:rPr>
          <w:i/>
        </w:rPr>
        <w:t xml:space="preserve"> </w:t>
      </w:r>
      <w:r w:rsidRPr="000C2982">
        <w:t xml:space="preserve">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w:t>
      </w:r>
      <w:hyperlink r:id="rId8" w:anchor="/document/10108000/entry/20101" w:history="1">
        <w:r w:rsidRPr="000C2982">
          <w:rPr>
            <w:rStyle w:val="ac"/>
            <w:color w:val="auto"/>
            <w:u w:val="none"/>
          </w:rPr>
          <w:t>выполняющему управленческие функции</w:t>
        </w:r>
      </w:hyperlink>
      <w:r w:rsidRPr="000C2982">
        <w:t xml:space="preserve"> в </w:t>
      </w:r>
      <w:r w:rsidRPr="000C2982">
        <w:rPr>
          <w:rStyle w:val="ab"/>
          <w:i w:val="0"/>
        </w:rPr>
        <w:t>коммерческих</w:t>
      </w:r>
      <w:r w:rsidRPr="000C2982">
        <w:t xml:space="preserve"> или иных организациях, либо лицу, указанному в </w:t>
      </w:r>
      <w:hyperlink r:id="rId9" w:anchor="/document/10108000/entry/20051" w:history="1">
        <w:r w:rsidRPr="000C2982">
          <w:rPr>
            <w:rStyle w:val="ac"/>
            <w:color w:val="auto"/>
            <w:u w:val="none"/>
          </w:rPr>
          <w:t>части первой статьи 200.5</w:t>
        </w:r>
      </w:hyperlink>
      <w:r w:rsidRPr="000C2982">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r w:rsidR="004B24D7" w:rsidRPr="000C2982">
        <w:t>.</w:t>
      </w:r>
      <w:r w:rsidRPr="000C2982">
        <w:rPr>
          <w:rFonts w:eastAsia="Lucida Sans Unicode"/>
          <w:bCs/>
        </w:rPr>
        <w:t xml:space="preserve"> </w:t>
      </w:r>
      <w:r w:rsidR="000E22F4" w:rsidRPr="000C2982">
        <w:rPr>
          <w:rFonts w:eastAsia="Lucida Sans Unicode"/>
          <w:bCs/>
        </w:rPr>
        <w:t>(статья 304 УК РФ).</w:t>
      </w:r>
    </w:p>
    <w:p w:rsidR="00E96458" w:rsidRPr="000C2982" w:rsidRDefault="00E96458" w:rsidP="00E96458">
      <w:pPr>
        <w:ind w:firstLine="560"/>
        <w:jc w:val="both"/>
      </w:pPr>
      <w:r w:rsidRPr="000C2982">
        <w:rPr>
          <w:b/>
        </w:rPr>
        <w:t>Превышение должностных полномочий</w:t>
      </w:r>
      <w:r w:rsidRPr="000C2982">
        <w:t xml:space="preserve"> - это еще одно коррупционное преступление. Оно встречается тогда, когда должностное лицо (медицинский работник) понимает, что не имеет права принимать то или иное решение, подписывать документы, выдавать справки, но умышленно делает это. В этом случае должностное лицо (медицинский работник) присваивает себе полномочия, которых у него на самом деле нет</w:t>
      </w:r>
      <w:r w:rsidR="004B24D7" w:rsidRPr="000C2982">
        <w:t xml:space="preserve">. </w:t>
      </w:r>
    </w:p>
    <w:p w:rsidR="00E96458" w:rsidRPr="000C2982" w:rsidRDefault="00E96458" w:rsidP="00E96458">
      <w:pPr>
        <w:autoSpaceDE w:val="0"/>
        <w:autoSpaceDN w:val="0"/>
        <w:adjustRightInd w:val="0"/>
        <w:ind w:firstLine="560"/>
        <w:jc w:val="both"/>
      </w:pPr>
      <w:r w:rsidRPr="000C2982">
        <w:rPr>
          <w:b/>
          <w:bCs/>
        </w:rPr>
        <w:t>Конфликт интересов</w:t>
      </w:r>
      <w:r w:rsidRPr="000C2982">
        <w:t xml:space="preserve"> - это ситуация, при которой личная заинтересованность (прямая или косвенная) должностного лица (медицинского работника) </w:t>
      </w:r>
      <w:r w:rsidRPr="000C2982">
        <w:rPr>
          <w:rFonts w:eastAsiaTheme="minorHAnsi"/>
          <w:lang w:eastAsia="en-US"/>
        </w:rPr>
        <w:t>влияет или может повлиять на надлежащее, объективное и беспристрастное исполнение им должностных</w:t>
      </w:r>
      <w:r w:rsidRPr="000C2982">
        <w:t xml:space="preserve"> обязанностей и при котором возникает или может возникнуть противоречие между личной заинтересованностью должностного лица (медицинского работника) и законными интересами граждан, организаций, способное привести к причинению вреда этим законным интересам граждан, организаций. </w:t>
      </w:r>
    </w:p>
    <w:p w:rsidR="00E96458" w:rsidRPr="000C2982" w:rsidRDefault="00E96458" w:rsidP="00E96458">
      <w:pPr>
        <w:autoSpaceDE w:val="0"/>
        <w:autoSpaceDN w:val="0"/>
        <w:adjustRightInd w:val="0"/>
        <w:ind w:firstLine="560"/>
        <w:jc w:val="both"/>
        <w:rPr>
          <w:rFonts w:eastAsiaTheme="minorHAnsi"/>
          <w:lang w:eastAsia="en-US"/>
        </w:rPr>
      </w:pPr>
      <w:r w:rsidRPr="000C2982">
        <w:rPr>
          <w:b/>
          <w:bCs/>
        </w:rPr>
        <w:t>Личная заинтересованность</w:t>
      </w:r>
      <w:r w:rsidRPr="000C2982">
        <w:t xml:space="preserve"> - </w:t>
      </w:r>
      <w:r w:rsidRPr="000C2982">
        <w:rPr>
          <w:rFonts w:eastAsiaTheme="minorHAnsi"/>
          <w:lang w:eastAsia="en-US"/>
        </w:rPr>
        <w:t xml:space="preserve">понимается возможность получения </w:t>
      </w:r>
      <w:r w:rsidRPr="000C2982">
        <w:t xml:space="preserve">должностным лицом (медицинским работником) </w:t>
      </w:r>
      <w:r w:rsidRPr="000C2982">
        <w:rPr>
          <w:rFonts w:eastAsiaTheme="minorHAnsi"/>
          <w:lang w:eastAsia="en-US"/>
        </w:rPr>
        <w:t>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учреждения, и (или) лица, состоящие с ним в близком родстве или свойстве, связаны имущественными, корпоративными или иными близкими отношениями.</w:t>
      </w:r>
    </w:p>
    <w:p w:rsidR="00E96458" w:rsidRPr="000C2982" w:rsidRDefault="00E96458" w:rsidP="00E96458">
      <w:pPr>
        <w:ind w:left="40" w:right="40" w:firstLine="520"/>
        <w:jc w:val="both"/>
      </w:pPr>
    </w:p>
    <w:p w:rsidR="00E96458" w:rsidRPr="000C2982" w:rsidRDefault="00E96458" w:rsidP="00E96458">
      <w:pPr>
        <w:keepNext/>
        <w:ind w:left="4140"/>
        <w:jc w:val="both"/>
        <w:rPr>
          <w:b/>
          <w:bCs/>
        </w:rPr>
      </w:pPr>
      <w:r w:rsidRPr="000C2982">
        <w:rPr>
          <w:b/>
          <w:bCs/>
        </w:rPr>
        <w:t>Ответственность</w:t>
      </w:r>
    </w:p>
    <w:p w:rsidR="00E96458" w:rsidRPr="000C2982" w:rsidRDefault="00E96458" w:rsidP="00E96458">
      <w:pPr>
        <w:keepNext/>
        <w:ind w:left="4140"/>
        <w:jc w:val="both"/>
      </w:pPr>
    </w:p>
    <w:p w:rsidR="00E96458" w:rsidRPr="000C2982" w:rsidRDefault="00E96458" w:rsidP="00E96458">
      <w:pPr>
        <w:ind w:left="40" w:right="40" w:firstLine="540"/>
        <w:jc w:val="both"/>
      </w:pPr>
      <w:r w:rsidRPr="000C2982">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E96458" w:rsidRPr="000C2982" w:rsidRDefault="00E96458" w:rsidP="00E96458">
      <w:pPr>
        <w:ind w:left="40" w:right="40" w:firstLine="540"/>
        <w:jc w:val="both"/>
      </w:pPr>
      <w:r w:rsidRPr="000C2982">
        <w:rPr>
          <w:b/>
          <w:bCs/>
        </w:rPr>
        <w:t>Дисциплинарные коррупционные проступки:</w:t>
      </w:r>
      <w:r w:rsidRPr="000C2982">
        <w:t xml:space="preserve"> обычно проявляются в таком использовании должностного лица (медицинского работника) своего статуса для получения преимуществ, за совершение которого предусмотрено дисциплинарное взыскание. Так, например, в соответствии с пунктом 7.1.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w:t>
      </w:r>
      <w:r w:rsidR="00EA4955" w:rsidRPr="000C2982">
        <w:t>анию конфликта интересов и т.д.</w:t>
      </w:r>
    </w:p>
    <w:p w:rsidR="00E96458" w:rsidRPr="000C2982" w:rsidRDefault="00E96458" w:rsidP="00E96458">
      <w:pPr>
        <w:ind w:left="40" w:right="40" w:firstLine="540"/>
        <w:jc w:val="both"/>
      </w:pPr>
      <w:r w:rsidRPr="000C2982">
        <w:rPr>
          <w:b/>
          <w:bCs/>
        </w:rPr>
        <w:t>К гражданско-правовым коррупционным деяниям относятся:</w:t>
      </w:r>
      <w:r w:rsidRPr="000C2982">
        <w:t xml:space="preserve"> принятие в дар (и дарение) подарков должностным лицом (медицинским работником) в связи с их должностным положением или с использованием ими должностных обязанностей. Также </w:t>
      </w:r>
      <w:r w:rsidRPr="000C2982">
        <w:lastRenderedPageBreak/>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0C2982">
        <w:t>деликтные</w:t>
      </w:r>
      <w:proofErr w:type="spellEnd"/>
      <w:r w:rsidRPr="000C2982">
        <w:t xml:space="preserve"> обязательства (обязательства вследствие причинения вреда). Так, например, согласно статье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 </w:t>
      </w:r>
    </w:p>
    <w:p w:rsidR="00E96458" w:rsidRPr="000C2982" w:rsidRDefault="00E96458" w:rsidP="00E96458">
      <w:pPr>
        <w:ind w:left="40" w:right="40" w:firstLine="540"/>
        <w:jc w:val="both"/>
      </w:pPr>
      <w:r w:rsidRPr="000C2982">
        <w:rPr>
          <w:b/>
          <w:bCs/>
        </w:rPr>
        <w:t>К административным коррупционным проступкам,</w:t>
      </w:r>
      <w:r w:rsidRPr="000C2982">
        <w:t xml:space="preserve"> ответственность за совершение которых предусмотрена соответствующим законодательством (например, статья 19.28 КоАП РФ - Незаконное вознаграждение от имени юридического лица).</w:t>
      </w:r>
    </w:p>
    <w:p w:rsidR="00E96458" w:rsidRPr="000C2982" w:rsidRDefault="00E96458" w:rsidP="00E96458">
      <w:pPr>
        <w:ind w:left="40" w:right="40" w:firstLine="540"/>
        <w:jc w:val="both"/>
      </w:pPr>
    </w:p>
    <w:p w:rsidR="00E96458" w:rsidRPr="000C2982" w:rsidRDefault="00E96458" w:rsidP="00E96458">
      <w:pPr>
        <w:ind w:left="2460"/>
        <w:jc w:val="both"/>
        <w:rPr>
          <w:b/>
          <w:bCs/>
        </w:rPr>
      </w:pPr>
      <w:r w:rsidRPr="000C2982">
        <w:rPr>
          <w:b/>
          <w:bCs/>
        </w:rPr>
        <w:t>Преступлени</w:t>
      </w:r>
      <w:r w:rsidR="00AE4C9A" w:rsidRPr="000C2982">
        <w:rPr>
          <w:b/>
          <w:bCs/>
        </w:rPr>
        <w:t>я</w:t>
      </w:r>
      <w:r w:rsidRPr="000C2982">
        <w:rPr>
          <w:b/>
          <w:bCs/>
        </w:rPr>
        <w:t xml:space="preserve"> коррупционной направленности</w:t>
      </w:r>
    </w:p>
    <w:p w:rsidR="00E96458" w:rsidRPr="000C2982" w:rsidRDefault="00E96458" w:rsidP="00E96458">
      <w:pPr>
        <w:ind w:left="2460"/>
        <w:jc w:val="both"/>
      </w:pPr>
    </w:p>
    <w:p w:rsidR="00E96458" w:rsidRPr="000C2982" w:rsidRDefault="00E96458" w:rsidP="00E96458">
      <w:pPr>
        <w:ind w:left="40" w:right="40" w:firstLine="540"/>
        <w:jc w:val="both"/>
      </w:pPr>
      <w:r w:rsidRPr="000C2982">
        <w:rPr>
          <w:b/>
          <w:bCs/>
        </w:rPr>
        <w:t>Преступлениями коррупционного характера являются:</w:t>
      </w:r>
      <w:r w:rsidRPr="000C2982">
        <w:t xml:space="preserve">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(медицинским работником) каких- либо преимуществ (денег, имущества, прав на него, услуг или льгот) либо в предоставлении им таких преимуществ.</w:t>
      </w:r>
    </w:p>
    <w:p w:rsidR="00E96458" w:rsidRPr="000C2982" w:rsidRDefault="00E96458" w:rsidP="00E96458">
      <w:pPr>
        <w:ind w:left="40" w:right="40" w:firstLine="540"/>
        <w:jc w:val="both"/>
      </w:pPr>
      <w:r w:rsidRPr="000C2982">
        <w:t>К преступлениям коррупционной направленности относятся в</w:t>
      </w:r>
      <w:r w:rsidR="004B24D7" w:rsidRPr="000C2982">
        <w:t>зяточничество (статьи 290, 291,</w:t>
      </w:r>
      <w:r w:rsidRPr="000C2982">
        <w:t xml:space="preserve"> 291.1</w:t>
      </w:r>
      <w:r w:rsidR="004B24D7" w:rsidRPr="000C2982">
        <w:t>, 291.2</w:t>
      </w:r>
      <w:r w:rsidRPr="000C2982">
        <w:t xml:space="preserve"> УК РФ) и иные связанные с ним преступления, в том числе коррупционные (в частности, предусмотренные статьями 159, 159.2, 160, 178, 201, 204, </w:t>
      </w:r>
      <w:r w:rsidR="004B24D7" w:rsidRPr="000C2982">
        <w:t xml:space="preserve">204.1, 204.2, </w:t>
      </w:r>
      <w:r w:rsidRPr="000C2982">
        <w:t>285, 285.1, 285.2, 285.3, 286, 288, 289, 292, 304 УК РФ).</w:t>
      </w:r>
    </w:p>
    <w:p w:rsidR="00E96458" w:rsidRPr="000C2982" w:rsidRDefault="00E96458" w:rsidP="00B35947">
      <w:pPr>
        <w:ind w:firstLine="709"/>
        <w:jc w:val="both"/>
      </w:pPr>
      <w:r w:rsidRPr="000C2982">
        <w:t>Статья 159 УК РФ - Мошенничество</w:t>
      </w:r>
    </w:p>
    <w:p w:rsidR="00E96458" w:rsidRPr="000C2982" w:rsidRDefault="00E96458" w:rsidP="00B35947">
      <w:pPr>
        <w:ind w:firstLine="709"/>
        <w:jc w:val="both"/>
      </w:pPr>
      <w:r w:rsidRPr="000C2982">
        <w:t>Статья 159.2 УК РФ - Мошенничество при получении выплат</w:t>
      </w:r>
    </w:p>
    <w:p w:rsidR="00E96458" w:rsidRPr="000C2982" w:rsidRDefault="00E96458" w:rsidP="00B35947">
      <w:pPr>
        <w:ind w:firstLine="709"/>
        <w:jc w:val="both"/>
      </w:pPr>
      <w:r w:rsidRPr="000C2982">
        <w:t>Статья 160 УК РФ - Присвоение или растрата</w:t>
      </w:r>
    </w:p>
    <w:p w:rsidR="00E96458" w:rsidRPr="000C2982" w:rsidRDefault="00E96458" w:rsidP="00B35947">
      <w:pPr>
        <w:ind w:right="-1" w:firstLine="709"/>
        <w:jc w:val="both"/>
      </w:pPr>
      <w:r w:rsidRPr="000C2982">
        <w:t xml:space="preserve">Статья 178 УК РФ - </w:t>
      </w:r>
      <w:r w:rsidR="004B24D7" w:rsidRPr="000C2982">
        <w:t>О</w:t>
      </w:r>
      <w:r w:rsidRPr="000C2982">
        <w:t xml:space="preserve">граничение конкуренции </w:t>
      </w:r>
    </w:p>
    <w:p w:rsidR="00E96458" w:rsidRPr="000C2982" w:rsidRDefault="00E96458" w:rsidP="00B35947">
      <w:pPr>
        <w:ind w:right="1820" w:firstLine="709"/>
        <w:jc w:val="both"/>
      </w:pPr>
      <w:r w:rsidRPr="000C2982">
        <w:t>Статья 201 УК РФ - Злоупотребление полномочиями</w:t>
      </w:r>
    </w:p>
    <w:p w:rsidR="00E96458" w:rsidRPr="000C2982" w:rsidRDefault="00E96458" w:rsidP="00B35947">
      <w:pPr>
        <w:ind w:right="1820" w:firstLine="709"/>
        <w:jc w:val="both"/>
      </w:pPr>
      <w:r w:rsidRPr="000C2982">
        <w:t>Статья 204 УК РФ - Коммерческий подкуп</w:t>
      </w:r>
    </w:p>
    <w:p w:rsidR="00E96458" w:rsidRPr="000C2982" w:rsidRDefault="00E96458" w:rsidP="00B35947">
      <w:pPr>
        <w:ind w:right="-1" w:firstLine="709"/>
        <w:jc w:val="both"/>
      </w:pPr>
      <w:r w:rsidRPr="000C2982">
        <w:t>Статья 285 УК РФ - Злоупотребление должностными полномочиями</w:t>
      </w:r>
    </w:p>
    <w:p w:rsidR="00E96458" w:rsidRPr="000C2982" w:rsidRDefault="00E96458" w:rsidP="00B35947">
      <w:pPr>
        <w:ind w:right="-1" w:firstLine="709"/>
        <w:jc w:val="both"/>
      </w:pPr>
      <w:r w:rsidRPr="000C2982">
        <w:t>Статья 285.1 УК РФ - Нецелевое расходование бюджетных средств</w:t>
      </w:r>
    </w:p>
    <w:p w:rsidR="00E96458" w:rsidRPr="000C2982" w:rsidRDefault="00E96458" w:rsidP="00B35947">
      <w:pPr>
        <w:ind w:right="40" w:firstLine="709"/>
        <w:jc w:val="both"/>
      </w:pPr>
      <w:r w:rsidRPr="000C2982">
        <w:t>Статья</w:t>
      </w:r>
      <w:r w:rsidR="00EA4955" w:rsidRPr="000C2982">
        <w:t xml:space="preserve"> </w:t>
      </w:r>
      <w:r w:rsidRPr="000C2982">
        <w:t>285.2 УК РФ - Нецелевое расходование средств государственных внебюджетных фондов   </w:t>
      </w:r>
    </w:p>
    <w:p w:rsidR="00E96458" w:rsidRPr="000C2982" w:rsidRDefault="00E96458" w:rsidP="00B35947">
      <w:pPr>
        <w:ind w:right="40" w:firstLine="709"/>
        <w:jc w:val="both"/>
      </w:pPr>
      <w:r w:rsidRPr="000C2982">
        <w:t>Статья 285.3 УК РФ - Внесение в единые государственные реестры заведомо недостоверных сведений</w:t>
      </w:r>
    </w:p>
    <w:p w:rsidR="00E96458" w:rsidRPr="000C2982" w:rsidRDefault="00E96458" w:rsidP="00B35947">
      <w:pPr>
        <w:ind w:firstLine="709"/>
        <w:jc w:val="both"/>
      </w:pPr>
      <w:r w:rsidRPr="000C2982">
        <w:t>Статья 286 УК РФ - Превышение должностных полномочий</w:t>
      </w:r>
    </w:p>
    <w:p w:rsidR="00E96458" w:rsidRPr="000C2982" w:rsidRDefault="00E96458" w:rsidP="00B35947">
      <w:pPr>
        <w:ind w:firstLine="709"/>
        <w:jc w:val="both"/>
      </w:pPr>
      <w:r w:rsidRPr="000C2982">
        <w:t>Статья 288 УК РФ - Присвоение полномочий должностного лица</w:t>
      </w:r>
    </w:p>
    <w:p w:rsidR="00E96458" w:rsidRPr="000C2982" w:rsidRDefault="00E96458" w:rsidP="00B35947">
      <w:pPr>
        <w:ind w:firstLine="709"/>
        <w:jc w:val="both"/>
      </w:pPr>
      <w:r w:rsidRPr="000C2982">
        <w:t>Статья 289 УК РФ - Незаконное участие в предпринимательской деятельности</w:t>
      </w:r>
    </w:p>
    <w:p w:rsidR="00E96458" w:rsidRPr="000C2982" w:rsidRDefault="00E96458" w:rsidP="00B35947">
      <w:pPr>
        <w:ind w:firstLine="709"/>
        <w:jc w:val="both"/>
      </w:pPr>
      <w:r w:rsidRPr="000C2982">
        <w:t>Статья 290 УК РФ - Получение взятки</w:t>
      </w:r>
    </w:p>
    <w:p w:rsidR="00E96458" w:rsidRPr="000C2982" w:rsidRDefault="00E96458" w:rsidP="00B35947">
      <w:pPr>
        <w:ind w:firstLine="709"/>
        <w:jc w:val="both"/>
      </w:pPr>
      <w:r w:rsidRPr="000C2982">
        <w:t>Статья 291 УК РФ - Дача взятки</w:t>
      </w:r>
    </w:p>
    <w:p w:rsidR="00E96458" w:rsidRPr="000C2982" w:rsidRDefault="00E96458" w:rsidP="00B35947">
      <w:pPr>
        <w:ind w:right="-1" w:firstLine="709"/>
        <w:jc w:val="both"/>
      </w:pPr>
      <w:r w:rsidRPr="000C2982">
        <w:t>Статья 291.1 УК РФ - Посредничество во взяточничестве   </w:t>
      </w:r>
    </w:p>
    <w:p w:rsidR="00E96458" w:rsidRPr="000C2982" w:rsidRDefault="00E96458" w:rsidP="00B35947">
      <w:pPr>
        <w:ind w:right="3660" w:firstLine="709"/>
        <w:jc w:val="both"/>
      </w:pPr>
      <w:r w:rsidRPr="000C2982">
        <w:t>Статья 292 УК РФ - Служебный подлог</w:t>
      </w:r>
    </w:p>
    <w:p w:rsidR="00E96458" w:rsidRPr="000C2982" w:rsidRDefault="00E96458" w:rsidP="00B35947">
      <w:pPr>
        <w:ind w:right="-5" w:firstLine="709"/>
        <w:jc w:val="both"/>
      </w:pPr>
      <w:r w:rsidRPr="000C2982">
        <w:t>Статья 304 УК РФ - Провокация взятки либо коммерческого подкупа</w:t>
      </w:r>
    </w:p>
    <w:p w:rsidR="00E96458" w:rsidRPr="000C2982" w:rsidRDefault="00E96458" w:rsidP="00E96458">
      <w:pPr>
        <w:ind w:right="-5" w:firstLine="540"/>
        <w:jc w:val="both"/>
      </w:pPr>
      <w:r w:rsidRPr="000C2982">
        <w:t> </w:t>
      </w:r>
    </w:p>
    <w:p w:rsidR="00E96458" w:rsidRPr="000C2982" w:rsidRDefault="00E96458" w:rsidP="00B35947">
      <w:pPr>
        <w:ind w:right="3660" w:firstLine="709"/>
        <w:jc w:val="both"/>
      </w:pPr>
      <w:r w:rsidRPr="000C2982">
        <w:rPr>
          <w:b/>
          <w:bCs/>
        </w:rPr>
        <w:t>Статья 290 УК РФ - Получение взятки.</w:t>
      </w:r>
    </w:p>
    <w:p w:rsidR="00E96458" w:rsidRPr="000C2982" w:rsidRDefault="00E96458" w:rsidP="00B35947">
      <w:pPr>
        <w:ind w:right="40" w:firstLine="709"/>
        <w:jc w:val="both"/>
      </w:pPr>
      <w:r w:rsidRPr="000C2982">
        <w:t>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E96458" w:rsidRPr="000C2982" w:rsidRDefault="00E96458" w:rsidP="00E96458">
      <w:pPr>
        <w:shd w:val="clear" w:color="auto" w:fill="FFFFFF"/>
        <w:ind w:right="22" w:firstLine="708"/>
        <w:jc w:val="both"/>
        <w:rPr>
          <w:b/>
        </w:rPr>
      </w:pPr>
    </w:p>
    <w:p w:rsidR="00E96458" w:rsidRPr="000C2982" w:rsidRDefault="00E96458" w:rsidP="00E96458">
      <w:pPr>
        <w:shd w:val="clear" w:color="auto" w:fill="FFFFFF"/>
        <w:ind w:right="22" w:firstLine="708"/>
        <w:jc w:val="both"/>
      </w:pPr>
      <w:r w:rsidRPr="000C2982">
        <w:rPr>
          <w:b/>
        </w:rPr>
        <w:t>Размер взятки для наступления уголовной ответственности значения не имеет. Уголовно наказуемо</w:t>
      </w:r>
      <w:r w:rsidRPr="000C2982">
        <w:t xml:space="preserve"> </w:t>
      </w:r>
      <w:r w:rsidRPr="000C2982">
        <w:rPr>
          <w:b/>
        </w:rPr>
        <w:t>не только заранее оговоренное получение</w:t>
      </w:r>
      <w:r w:rsidRPr="000C2982">
        <w:t xml:space="preserve"> ценностей либо </w:t>
      </w:r>
      <w:r w:rsidRPr="000C2982">
        <w:lastRenderedPageBreak/>
        <w:t>имущественных выгод (взятка-подкуп), так и взятка, следующая за совершением должностным лицом действий (бездействия) в пользу взяткодателя, даже если передающий и получающий до этого ни о чем не договаривались и взятка последним даже не предполагалась (взятка-благодарность).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в правоохранительные органы о даче взятки. Также преследуется по закону и посредничество во взяточничестве.</w:t>
      </w:r>
    </w:p>
    <w:p w:rsidR="00971F9D" w:rsidRPr="000C2982" w:rsidRDefault="00971F9D" w:rsidP="00971F9D">
      <w:pPr>
        <w:autoSpaceDE w:val="0"/>
        <w:autoSpaceDN w:val="0"/>
        <w:adjustRightInd w:val="0"/>
        <w:ind w:firstLine="540"/>
        <w:jc w:val="both"/>
        <w:rPr>
          <w:rFonts w:eastAsiaTheme="minorHAnsi"/>
          <w:lang w:eastAsia="en-US"/>
        </w:rPr>
      </w:pPr>
      <w:r w:rsidRPr="000C2982">
        <w:rPr>
          <w:rFonts w:eastAsiaTheme="minorHAnsi"/>
          <w:lang w:eastAsia="en-US"/>
        </w:rPr>
        <w:t>Взятки, в зависимости от их размера, поделены на группы:</w:t>
      </w:r>
    </w:p>
    <w:p w:rsidR="00971F9D" w:rsidRPr="000C2982" w:rsidRDefault="00971F9D" w:rsidP="00971F9D">
      <w:pPr>
        <w:autoSpaceDE w:val="0"/>
        <w:autoSpaceDN w:val="0"/>
        <w:adjustRightInd w:val="0"/>
        <w:spacing w:before="240"/>
        <w:ind w:firstLine="540"/>
        <w:jc w:val="both"/>
        <w:rPr>
          <w:rFonts w:eastAsiaTheme="minorHAnsi"/>
          <w:lang w:eastAsia="en-US"/>
        </w:rPr>
      </w:pPr>
      <w:r w:rsidRPr="000C2982">
        <w:rPr>
          <w:rFonts w:eastAsiaTheme="minorHAnsi"/>
          <w:lang w:eastAsia="en-US"/>
        </w:rPr>
        <w:t>простые взятки (не более 25 тыс. руб.),</w:t>
      </w:r>
    </w:p>
    <w:p w:rsidR="00971F9D" w:rsidRPr="000C2982" w:rsidRDefault="00971F9D" w:rsidP="00971F9D">
      <w:pPr>
        <w:autoSpaceDE w:val="0"/>
        <w:autoSpaceDN w:val="0"/>
        <w:adjustRightInd w:val="0"/>
        <w:spacing w:before="240"/>
        <w:ind w:firstLine="540"/>
        <w:jc w:val="both"/>
        <w:rPr>
          <w:rFonts w:eastAsiaTheme="minorHAnsi"/>
          <w:lang w:eastAsia="en-US"/>
        </w:rPr>
      </w:pPr>
      <w:r w:rsidRPr="000C2982">
        <w:rPr>
          <w:rFonts w:eastAsiaTheme="minorHAnsi"/>
          <w:lang w:eastAsia="en-US"/>
        </w:rPr>
        <w:t>значительные взятки (свыше 25 тыс. руб., но не более 150 тыс. руб.),</w:t>
      </w:r>
    </w:p>
    <w:p w:rsidR="00971F9D" w:rsidRPr="000C2982" w:rsidRDefault="00971F9D" w:rsidP="00971F9D">
      <w:pPr>
        <w:autoSpaceDE w:val="0"/>
        <w:autoSpaceDN w:val="0"/>
        <w:adjustRightInd w:val="0"/>
        <w:spacing w:before="240"/>
        <w:ind w:firstLine="540"/>
        <w:jc w:val="both"/>
        <w:rPr>
          <w:rFonts w:eastAsiaTheme="minorHAnsi"/>
          <w:lang w:eastAsia="en-US"/>
        </w:rPr>
      </w:pPr>
      <w:r w:rsidRPr="000C2982">
        <w:rPr>
          <w:rFonts w:eastAsiaTheme="minorHAnsi"/>
          <w:lang w:eastAsia="en-US"/>
        </w:rPr>
        <w:t>крупные взятки (свыше 150 тыс. руб., но не более 1 млн. руб.),</w:t>
      </w:r>
    </w:p>
    <w:p w:rsidR="00971F9D" w:rsidRPr="000C2982" w:rsidRDefault="00971F9D" w:rsidP="00971F9D">
      <w:pPr>
        <w:autoSpaceDE w:val="0"/>
        <w:autoSpaceDN w:val="0"/>
        <w:adjustRightInd w:val="0"/>
        <w:spacing w:before="240"/>
        <w:ind w:firstLine="540"/>
        <w:jc w:val="both"/>
        <w:rPr>
          <w:rFonts w:eastAsiaTheme="minorHAnsi"/>
          <w:lang w:eastAsia="en-US"/>
        </w:rPr>
      </w:pPr>
      <w:r w:rsidRPr="000C2982">
        <w:rPr>
          <w:rFonts w:eastAsiaTheme="minorHAnsi"/>
          <w:lang w:eastAsia="en-US"/>
        </w:rPr>
        <w:t>особо крупные взятки (свыше 1 млн. руб.).</w:t>
      </w:r>
    </w:p>
    <w:p w:rsidR="00971F9D" w:rsidRPr="000C2982" w:rsidRDefault="00971F9D" w:rsidP="00971F9D">
      <w:pPr>
        <w:autoSpaceDE w:val="0"/>
        <w:autoSpaceDN w:val="0"/>
        <w:adjustRightInd w:val="0"/>
        <w:jc w:val="both"/>
        <w:rPr>
          <w:rFonts w:eastAsiaTheme="minorHAnsi"/>
          <w:lang w:eastAsia="en-US"/>
        </w:rPr>
      </w:pPr>
    </w:p>
    <w:p w:rsidR="004723B1" w:rsidRPr="000C2982" w:rsidRDefault="00971F9D" w:rsidP="00971F9D">
      <w:pPr>
        <w:autoSpaceDE w:val="0"/>
        <w:autoSpaceDN w:val="0"/>
        <w:adjustRightInd w:val="0"/>
        <w:ind w:firstLine="540"/>
        <w:jc w:val="both"/>
        <w:rPr>
          <w:rFonts w:eastAsiaTheme="minorHAnsi"/>
          <w:lang w:eastAsia="en-US"/>
        </w:rPr>
      </w:pPr>
      <w:r w:rsidRPr="000C2982">
        <w:rPr>
          <w:rFonts w:eastAsiaTheme="minorHAnsi"/>
          <w:lang w:eastAsia="en-US"/>
        </w:rPr>
        <w:t>Действующее уголовное законодательство предусматривает наказание</w:t>
      </w:r>
      <w:r w:rsidR="004723B1" w:rsidRPr="000C2982">
        <w:rPr>
          <w:rFonts w:eastAsiaTheme="minorHAnsi"/>
          <w:lang w:eastAsia="en-US"/>
        </w:rPr>
        <w:t xml:space="preserve"> за получение должностным лицом взятки в значительном размере </w:t>
      </w:r>
      <w:r w:rsidRPr="000C2982">
        <w:rPr>
          <w:rFonts w:eastAsiaTheme="minorHAnsi"/>
          <w:lang w:eastAsia="en-US"/>
        </w:rPr>
        <w:t xml:space="preserve"> –</w:t>
      </w:r>
      <w:r w:rsidR="004723B1" w:rsidRPr="000C2982">
        <w:rPr>
          <w:rFonts w:eastAsiaTheme="minorHAnsi"/>
          <w:lang w:eastAsia="en-US"/>
        </w:rPr>
        <w:t xml:space="preserve"> </w:t>
      </w:r>
      <w:r w:rsidR="004723B1" w:rsidRPr="000C2982">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00B34716" w:rsidRPr="000C2982">
        <w:rPr>
          <w:rFonts w:eastAsiaTheme="minorHAnsi"/>
          <w:lang w:eastAsia="en-US"/>
        </w:rPr>
        <w:t xml:space="preserve">. </w:t>
      </w:r>
    </w:p>
    <w:p w:rsidR="004723B1" w:rsidRPr="000C2982" w:rsidRDefault="004723B1" w:rsidP="00971F9D">
      <w:pPr>
        <w:autoSpaceDE w:val="0"/>
        <w:autoSpaceDN w:val="0"/>
        <w:adjustRightInd w:val="0"/>
        <w:ind w:firstLine="540"/>
        <w:jc w:val="both"/>
        <w:rPr>
          <w:rFonts w:eastAsiaTheme="minorHAnsi"/>
          <w:lang w:eastAsia="en-US"/>
        </w:rPr>
      </w:pPr>
    </w:p>
    <w:p w:rsidR="00971F9D" w:rsidRPr="000C2982" w:rsidRDefault="00971F9D" w:rsidP="00971F9D">
      <w:pPr>
        <w:autoSpaceDE w:val="0"/>
        <w:autoSpaceDN w:val="0"/>
        <w:adjustRightInd w:val="0"/>
        <w:ind w:firstLine="540"/>
        <w:jc w:val="both"/>
        <w:rPr>
          <w:rFonts w:eastAsiaTheme="minorHAnsi"/>
          <w:lang w:eastAsia="en-US"/>
        </w:rPr>
      </w:pPr>
      <w:r w:rsidRPr="000C2982">
        <w:rPr>
          <w:rFonts w:eastAsiaTheme="minorHAnsi"/>
          <w:lang w:eastAsia="en-US"/>
        </w:rPr>
        <w:t>Максимальный размер штрафа за получение или дачу взятки равен 100-кратной сумме взятки.</w:t>
      </w:r>
    </w:p>
    <w:p w:rsidR="00971F9D" w:rsidRPr="000C2982" w:rsidRDefault="00971F9D" w:rsidP="00971F9D">
      <w:pPr>
        <w:autoSpaceDE w:val="0"/>
        <w:autoSpaceDN w:val="0"/>
        <w:adjustRightInd w:val="0"/>
        <w:spacing w:before="240"/>
        <w:ind w:firstLine="540"/>
        <w:jc w:val="both"/>
        <w:rPr>
          <w:rFonts w:eastAsiaTheme="minorHAnsi"/>
          <w:lang w:eastAsia="en-US"/>
        </w:rPr>
      </w:pPr>
      <w:r w:rsidRPr="000C2982">
        <w:rPr>
          <w:rFonts w:eastAsiaTheme="minorHAnsi"/>
          <w:lang w:eastAsia="en-US"/>
        </w:rPr>
        <w:t>За особо крупную взятку (например, 1,5 млн. руб.) взяткополучатель наказывается штрафом в размере от 120 млн. руб. до 150 млн. руб., а взяткодатель - штрафом в размере от 105 млн. руб. до 135 млн. руб.</w:t>
      </w:r>
    </w:p>
    <w:p w:rsidR="00971F9D" w:rsidRPr="000C2982" w:rsidRDefault="00971F9D" w:rsidP="00971F9D">
      <w:pPr>
        <w:autoSpaceDE w:val="0"/>
        <w:autoSpaceDN w:val="0"/>
        <w:adjustRightInd w:val="0"/>
        <w:spacing w:before="240"/>
        <w:ind w:firstLine="540"/>
        <w:jc w:val="both"/>
        <w:rPr>
          <w:rFonts w:eastAsiaTheme="minorHAnsi"/>
          <w:lang w:eastAsia="en-US"/>
        </w:rPr>
      </w:pPr>
      <w:r w:rsidRPr="000C2982">
        <w:rPr>
          <w:rFonts w:eastAsiaTheme="minorHAnsi"/>
          <w:lang w:eastAsia="en-US"/>
        </w:rPr>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E96458" w:rsidRPr="000C2982" w:rsidRDefault="00E96458" w:rsidP="00E96458">
      <w:pPr>
        <w:keepNext/>
        <w:ind w:left="40"/>
        <w:jc w:val="both"/>
        <w:rPr>
          <w:b/>
          <w:bCs/>
        </w:rPr>
      </w:pPr>
    </w:p>
    <w:p w:rsidR="00E96458" w:rsidRPr="000C2982" w:rsidRDefault="00E96458" w:rsidP="00F52532">
      <w:pPr>
        <w:keepNext/>
        <w:ind w:left="40"/>
        <w:jc w:val="center"/>
        <w:rPr>
          <w:b/>
          <w:bCs/>
        </w:rPr>
      </w:pPr>
      <w:r w:rsidRPr="000C2982">
        <w:rPr>
          <w:b/>
          <w:bCs/>
        </w:rPr>
        <w:t>ВОЗМОЖНЫЕ СИТУАЦИИ КОРРУПЦИОННОЙ НАПРАВЛЕННОСТИ И РЕКОМЕНДАЦИИ ПО ПРАВИЛАМ ПОВЕДЕНИЯ</w:t>
      </w:r>
    </w:p>
    <w:p w:rsidR="00F52532" w:rsidRPr="000C2982" w:rsidRDefault="00F52532" w:rsidP="00F52532">
      <w:pPr>
        <w:keepNext/>
        <w:ind w:left="40"/>
        <w:jc w:val="center"/>
      </w:pPr>
    </w:p>
    <w:p w:rsidR="00E96458" w:rsidRPr="000C2982" w:rsidRDefault="00E96458" w:rsidP="00F52532">
      <w:pPr>
        <w:keepNext/>
        <w:ind w:firstLine="709"/>
        <w:jc w:val="both"/>
      </w:pPr>
      <w:r w:rsidRPr="000C2982">
        <w:t> </w:t>
      </w:r>
      <w:r w:rsidRPr="000C2982">
        <w:rPr>
          <w:b/>
          <w:bCs/>
        </w:rPr>
        <w:t>1.</w:t>
      </w:r>
      <w:r w:rsidRPr="000C2982">
        <w:t> </w:t>
      </w:r>
      <w:r w:rsidRPr="000C2982">
        <w:rPr>
          <w:b/>
          <w:bCs/>
          <w:iCs/>
        </w:rPr>
        <w:t>Получение предложений об участии в террористическом акте, криминальной группировки</w:t>
      </w:r>
    </w:p>
    <w:p w:rsidR="00E96458" w:rsidRPr="000C2982" w:rsidRDefault="00E96458" w:rsidP="00AE4C9A">
      <w:pPr>
        <w:jc w:val="both"/>
      </w:pPr>
      <w:r w:rsidRPr="000C2982">
        <w:t>В ходе разговора постараться запомнить:</w:t>
      </w:r>
    </w:p>
    <w:p w:rsidR="00E96458" w:rsidRPr="000C2982" w:rsidRDefault="00E96458" w:rsidP="00AE4C9A">
      <w:pPr>
        <w:pStyle w:val="a3"/>
        <w:numPr>
          <w:ilvl w:val="0"/>
          <w:numId w:val="12"/>
        </w:numPr>
        <w:tabs>
          <w:tab w:val="left" w:pos="284"/>
          <w:tab w:val="left" w:pos="851"/>
        </w:tabs>
        <w:ind w:left="0" w:firstLine="426"/>
        <w:jc w:val="both"/>
        <w:rPr>
          <w:rFonts w:ascii="Times New Roman" w:hAnsi="Times New Roman" w:cs="Times New Roman"/>
          <w:sz w:val="24"/>
          <w:szCs w:val="24"/>
        </w:rPr>
      </w:pPr>
      <w:r w:rsidRPr="000C2982">
        <w:rPr>
          <w:rFonts w:ascii="Times New Roman" w:hAnsi="Times New Roman" w:cs="Times New Roman"/>
          <w:sz w:val="24"/>
          <w:szCs w:val="24"/>
        </w:rPr>
        <w:t>какие требования либо предложения выдвигает данное лицо;</w:t>
      </w:r>
    </w:p>
    <w:p w:rsidR="00E96458" w:rsidRPr="000C2982" w:rsidRDefault="00E96458" w:rsidP="00AE4C9A">
      <w:pPr>
        <w:pStyle w:val="a3"/>
        <w:numPr>
          <w:ilvl w:val="0"/>
          <w:numId w:val="12"/>
        </w:numPr>
        <w:tabs>
          <w:tab w:val="left" w:pos="284"/>
          <w:tab w:val="left" w:pos="851"/>
        </w:tabs>
        <w:ind w:left="0" w:firstLine="426"/>
        <w:jc w:val="both"/>
        <w:rPr>
          <w:rFonts w:ascii="Times New Roman" w:hAnsi="Times New Roman" w:cs="Times New Roman"/>
          <w:sz w:val="24"/>
          <w:szCs w:val="24"/>
        </w:rPr>
      </w:pPr>
      <w:r w:rsidRPr="000C2982">
        <w:rPr>
          <w:rFonts w:ascii="Times New Roman" w:hAnsi="Times New Roman" w:cs="Times New Roman"/>
          <w:sz w:val="24"/>
          <w:szCs w:val="24"/>
        </w:rPr>
        <w:t>действует самостоятельно или выступает в роли посредника;</w:t>
      </w:r>
    </w:p>
    <w:p w:rsidR="00E96458" w:rsidRPr="000C2982" w:rsidRDefault="00E96458" w:rsidP="00AE4C9A">
      <w:pPr>
        <w:pStyle w:val="a3"/>
        <w:numPr>
          <w:ilvl w:val="0"/>
          <w:numId w:val="12"/>
        </w:numPr>
        <w:tabs>
          <w:tab w:val="left" w:pos="284"/>
          <w:tab w:val="left" w:pos="851"/>
        </w:tabs>
        <w:ind w:left="0" w:firstLine="426"/>
        <w:jc w:val="both"/>
        <w:rPr>
          <w:rFonts w:ascii="Times New Roman" w:hAnsi="Times New Roman" w:cs="Times New Roman"/>
          <w:sz w:val="24"/>
          <w:szCs w:val="24"/>
        </w:rPr>
      </w:pPr>
      <w:r w:rsidRPr="000C2982">
        <w:rPr>
          <w:rFonts w:ascii="Times New Roman" w:hAnsi="Times New Roman" w:cs="Times New Roman"/>
          <w:sz w:val="24"/>
          <w:szCs w:val="24"/>
        </w:rPr>
        <w:t>как, когда и кому с ним можно связаться;</w:t>
      </w:r>
    </w:p>
    <w:p w:rsidR="00E96458" w:rsidRPr="000C2982" w:rsidRDefault="00E96458" w:rsidP="00AE4C9A">
      <w:pPr>
        <w:pStyle w:val="a3"/>
        <w:numPr>
          <w:ilvl w:val="0"/>
          <w:numId w:val="12"/>
        </w:numPr>
        <w:tabs>
          <w:tab w:val="left" w:pos="284"/>
          <w:tab w:val="left" w:pos="851"/>
        </w:tabs>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зафиксировать приметы лица и особенности его речи (голос, произношение, диалект, темп речи, манера речи и др.);</w:t>
      </w:r>
    </w:p>
    <w:p w:rsidR="00E96458" w:rsidRPr="000C2982" w:rsidRDefault="00E96458" w:rsidP="00AE4C9A">
      <w:pPr>
        <w:pStyle w:val="a3"/>
        <w:numPr>
          <w:ilvl w:val="0"/>
          <w:numId w:val="12"/>
        </w:numPr>
        <w:tabs>
          <w:tab w:val="left" w:pos="284"/>
          <w:tab w:val="left" w:pos="851"/>
        </w:tabs>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lastRenderedPageBreak/>
        <w:t>если предложение поступило по телефону: запомнить звуковой фон (шумы автомашин, другого транспорта, характерные звуки, голоса и т.д.);</w:t>
      </w:r>
    </w:p>
    <w:p w:rsidR="00E96458" w:rsidRPr="000C2982" w:rsidRDefault="00E96458" w:rsidP="00AE4C9A">
      <w:pPr>
        <w:pStyle w:val="a3"/>
        <w:numPr>
          <w:ilvl w:val="0"/>
          <w:numId w:val="12"/>
        </w:numPr>
        <w:tabs>
          <w:tab w:val="left" w:pos="284"/>
          <w:tab w:val="left" w:pos="851"/>
        </w:tabs>
        <w:ind w:left="0" w:firstLine="426"/>
        <w:jc w:val="both"/>
        <w:rPr>
          <w:rFonts w:ascii="Times New Roman" w:hAnsi="Times New Roman" w:cs="Times New Roman"/>
          <w:sz w:val="24"/>
          <w:szCs w:val="24"/>
        </w:rPr>
      </w:pPr>
      <w:r w:rsidRPr="000C2982">
        <w:rPr>
          <w:rFonts w:ascii="Times New Roman" w:hAnsi="Times New Roman" w:cs="Times New Roman"/>
          <w:sz w:val="24"/>
          <w:szCs w:val="24"/>
        </w:rPr>
        <w:t xml:space="preserve"> при возможности дословно зафиксировать его на бумаге;</w:t>
      </w:r>
    </w:p>
    <w:p w:rsidR="00E96458" w:rsidRPr="000C2982" w:rsidRDefault="00E96458" w:rsidP="00AE4C9A">
      <w:pPr>
        <w:pStyle w:val="a3"/>
        <w:numPr>
          <w:ilvl w:val="0"/>
          <w:numId w:val="12"/>
        </w:numPr>
        <w:tabs>
          <w:tab w:val="left" w:pos="284"/>
          <w:tab w:val="left" w:pos="851"/>
        </w:tabs>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 после разговора немедленно сообщить в соответствующие правоохранительные органы, своему непосредственному начальнику;</w:t>
      </w:r>
    </w:p>
    <w:p w:rsidR="00E96458" w:rsidRPr="000C2982" w:rsidRDefault="00E96458" w:rsidP="00AE4C9A">
      <w:pPr>
        <w:pStyle w:val="a3"/>
        <w:numPr>
          <w:ilvl w:val="0"/>
          <w:numId w:val="12"/>
        </w:numPr>
        <w:tabs>
          <w:tab w:val="left" w:pos="284"/>
          <w:tab w:val="left" w:pos="851"/>
        </w:tabs>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 xml:space="preserve"> не распространяться о факте разговора и его содержании, максимально ограничить число людей, владеющих данной информацией.</w:t>
      </w:r>
    </w:p>
    <w:p w:rsidR="00E96458" w:rsidRPr="000C2982" w:rsidRDefault="00E96458" w:rsidP="00F52532">
      <w:pPr>
        <w:keepNext/>
        <w:ind w:firstLine="709"/>
        <w:jc w:val="both"/>
      </w:pPr>
      <w:r w:rsidRPr="000C2982">
        <w:rPr>
          <w:b/>
          <w:bCs/>
          <w:iCs/>
        </w:rPr>
        <w:t>2.</w:t>
      </w:r>
      <w:r w:rsidRPr="000C2982">
        <w:t xml:space="preserve">  </w:t>
      </w:r>
      <w:r w:rsidRPr="000C2982">
        <w:rPr>
          <w:b/>
          <w:bCs/>
          <w:iCs/>
        </w:rPr>
        <w:t>Провокации</w:t>
      </w:r>
    </w:p>
    <w:p w:rsidR="00E96458" w:rsidRPr="000C2982" w:rsidRDefault="00E96458" w:rsidP="00AE4C9A">
      <w:pPr>
        <w:ind w:right="40"/>
        <w:jc w:val="both"/>
      </w:pPr>
      <w:r w:rsidRPr="000C2982">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E96458" w:rsidRPr="000C2982" w:rsidRDefault="00E96458" w:rsidP="00AE4C9A">
      <w:pPr>
        <w:pStyle w:val="a3"/>
        <w:numPr>
          <w:ilvl w:val="0"/>
          <w:numId w:val="13"/>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не оставлять без присмотра служебные помещения, в которых работают проверяющие, и личные вещи (одежда, портфели, сумки и т. д.);</w:t>
      </w:r>
    </w:p>
    <w:p w:rsidR="00E96458" w:rsidRPr="000C2982" w:rsidRDefault="00E96458" w:rsidP="00AE4C9A">
      <w:pPr>
        <w:pStyle w:val="a3"/>
        <w:numPr>
          <w:ilvl w:val="0"/>
          <w:numId w:val="13"/>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
    <w:p w:rsidR="00E96458" w:rsidRPr="000C2982" w:rsidRDefault="00E96458" w:rsidP="00AE4C9A">
      <w:pPr>
        <w:pStyle w:val="a3"/>
        <w:numPr>
          <w:ilvl w:val="0"/>
          <w:numId w:val="13"/>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в случае обнаружения после ухода посетителя на рабочем месте или в личных вещах каких- либо посторонних предметов, не предпринимая никаких самостоятельных действий, немедленно доложить начальнику управления (отдела).</w:t>
      </w:r>
    </w:p>
    <w:p w:rsidR="00E96458" w:rsidRPr="000C2982" w:rsidRDefault="00E96458" w:rsidP="00F52532">
      <w:pPr>
        <w:keepNext/>
        <w:ind w:firstLine="709"/>
        <w:jc w:val="both"/>
      </w:pPr>
      <w:r w:rsidRPr="000C2982">
        <w:rPr>
          <w:b/>
          <w:bCs/>
          <w:iCs/>
        </w:rPr>
        <w:t>3.</w:t>
      </w:r>
      <w:r w:rsidRPr="000C2982">
        <w:t xml:space="preserve">  </w:t>
      </w:r>
      <w:r w:rsidRPr="000C2982">
        <w:rPr>
          <w:b/>
          <w:bCs/>
          <w:iCs/>
        </w:rPr>
        <w:t>Дача взятки</w:t>
      </w:r>
    </w:p>
    <w:p w:rsidR="00E96458" w:rsidRPr="000C2982" w:rsidRDefault="00E96458" w:rsidP="00F52532">
      <w:pPr>
        <w:pStyle w:val="a3"/>
        <w:numPr>
          <w:ilvl w:val="0"/>
          <w:numId w:val="14"/>
        </w:numPr>
        <w:ind w:left="0" w:right="40" w:firstLine="284"/>
        <w:jc w:val="both"/>
        <w:rPr>
          <w:rFonts w:ascii="Times New Roman" w:hAnsi="Times New Roman" w:cs="Times New Roman"/>
          <w:sz w:val="24"/>
          <w:szCs w:val="24"/>
        </w:rPr>
      </w:pPr>
      <w:r w:rsidRPr="000C2982">
        <w:rPr>
          <w:rFonts w:ascii="Times New Roman" w:hAnsi="Times New Roman" w:cs="Times New Roman"/>
          <w:sz w:val="24"/>
          <w:szCs w:val="24"/>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E96458" w:rsidRPr="000C2982" w:rsidRDefault="00E96458" w:rsidP="00F52532">
      <w:pPr>
        <w:pStyle w:val="a3"/>
        <w:numPr>
          <w:ilvl w:val="0"/>
          <w:numId w:val="14"/>
        </w:numPr>
        <w:ind w:left="0" w:right="40" w:firstLine="284"/>
        <w:jc w:val="both"/>
        <w:rPr>
          <w:rFonts w:ascii="Times New Roman" w:hAnsi="Times New Roman" w:cs="Times New Roman"/>
          <w:sz w:val="24"/>
          <w:szCs w:val="24"/>
        </w:rPr>
      </w:pPr>
      <w:r w:rsidRPr="000C2982">
        <w:rPr>
          <w:rFonts w:ascii="Times New Roman" w:hAnsi="Times New Roman" w:cs="Times New Roman"/>
          <w:sz w:val="24"/>
          <w:szCs w:val="24"/>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E96458" w:rsidRPr="000C2982" w:rsidRDefault="00E96458" w:rsidP="00F52532">
      <w:pPr>
        <w:pStyle w:val="a3"/>
        <w:numPr>
          <w:ilvl w:val="0"/>
          <w:numId w:val="14"/>
        </w:numPr>
        <w:ind w:left="0" w:right="40" w:firstLine="284"/>
        <w:jc w:val="both"/>
        <w:rPr>
          <w:rFonts w:ascii="Times New Roman" w:hAnsi="Times New Roman" w:cs="Times New Roman"/>
          <w:sz w:val="24"/>
          <w:szCs w:val="24"/>
        </w:rPr>
      </w:pPr>
      <w:r w:rsidRPr="000C2982">
        <w:rPr>
          <w:rFonts w:ascii="Times New Roman" w:hAnsi="Times New Roman" w:cs="Times New Roman"/>
          <w:sz w:val="24"/>
          <w:szCs w:val="24"/>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E96458" w:rsidRPr="000C2982" w:rsidRDefault="00E96458" w:rsidP="00F52532">
      <w:pPr>
        <w:pStyle w:val="a3"/>
        <w:numPr>
          <w:ilvl w:val="0"/>
          <w:numId w:val="14"/>
        </w:numPr>
        <w:ind w:left="0" w:right="40" w:firstLine="284"/>
        <w:jc w:val="both"/>
        <w:rPr>
          <w:rFonts w:ascii="Times New Roman" w:hAnsi="Times New Roman" w:cs="Times New Roman"/>
          <w:sz w:val="24"/>
          <w:szCs w:val="24"/>
        </w:rPr>
      </w:pPr>
      <w:r w:rsidRPr="000C2982">
        <w:rPr>
          <w:rFonts w:ascii="Times New Roman" w:hAnsi="Times New Roman" w:cs="Times New Roman"/>
          <w:sz w:val="24"/>
          <w:szCs w:val="24"/>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E96458" w:rsidRPr="000C2982" w:rsidRDefault="00E96458" w:rsidP="00F52532">
      <w:pPr>
        <w:pStyle w:val="a3"/>
        <w:numPr>
          <w:ilvl w:val="0"/>
          <w:numId w:val="14"/>
        </w:numPr>
        <w:ind w:left="0" w:firstLine="284"/>
        <w:jc w:val="both"/>
        <w:rPr>
          <w:rFonts w:ascii="Times New Roman" w:hAnsi="Times New Roman" w:cs="Times New Roman"/>
          <w:sz w:val="24"/>
          <w:szCs w:val="24"/>
        </w:rPr>
      </w:pPr>
      <w:r w:rsidRPr="000C2982">
        <w:rPr>
          <w:rFonts w:ascii="Times New Roman" w:hAnsi="Times New Roman" w:cs="Times New Roman"/>
          <w:sz w:val="24"/>
          <w:szCs w:val="24"/>
        </w:rPr>
        <w:t>  при наличии у Вас диктофона постараться записать (скрытно) предложение о взятке;</w:t>
      </w:r>
    </w:p>
    <w:p w:rsidR="00E96458" w:rsidRPr="000C2982" w:rsidRDefault="00E96458" w:rsidP="00F52532">
      <w:pPr>
        <w:pStyle w:val="a3"/>
        <w:numPr>
          <w:ilvl w:val="0"/>
          <w:numId w:val="14"/>
        </w:numPr>
        <w:ind w:left="0" w:firstLine="284"/>
        <w:jc w:val="both"/>
        <w:rPr>
          <w:rFonts w:ascii="Times New Roman" w:hAnsi="Times New Roman" w:cs="Times New Roman"/>
          <w:sz w:val="24"/>
          <w:szCs w:val="24"/>
        </w:rPr>
      </w:pPr>
      <w:r w:rsidRPr="000C2982">
        <w:rPr>
          <w:rFonts w:ascii="Times New Roman" w:hAnsi="Times New Roman" w:cs="Times New Roman"/>
          <w:sz w:val="24"/>
          <w:szCs w:val="24"/>
        </w:rPr>
        <w:t>  доложить о данном факте служебной запиской непосредственному начальнику;</w:t>
      </w:r>
    </w:p>
    <w:p w:rsidR="00E96458" w:rsidRPr="000C2982" w:rsidRDefault="00E96458" w:rsidP="00F52532">
      <w:pPr>
        <w:pStyle w:val="a3"/>
        <w:numPr>
          <w:ilvl w:val="0"/>
          <w:numId w:val="14"/>
        </w:numPr>
        <w:ind w:left="0" w:right="40" w:firstLine="284"/>
        <w:jc w:val="both"/>
        <w:rPr>
          <w:rFonts w:ascii="Times New Roman" w:hAnsi="Times New Roman" w:cs="Times New Roman"/>
          <w:sz w:val="24"/>
          <w:szCs w:val="24"/>
        </w:rPr>
      </w:pPr>
      <w:r w:rsidRPr="000C2982">
        <w:rPr>
          <w:rFonts w:ascii="Times New Roman" w:hAnsi="Times New Roman" w:cs="Times New Roman"/>
          <w:sz w:val="24"/>
          <w:szCs w:val="24"/>
        </w:rPr>
        <w:t> обратиться с письменным сообщением о готовящемся преступлении в соответствующие правоохранительные органы;</w:t>
      </w:r>
    </w:p>
    <w:p w:rsidR="00E96458" w:rsidRPr="000C2982" w:rsidRDefault="00E96458" w:rsidP="00F52532">
      <w:pPr>
        <w:pStyle w:val="a3"/>
        <w:numPr>
          <w:ilvl w:val="0"/>
          <w:numId w:val="14"/>
        </w:numPr>
        <w:ind w:left="0" w:firstLine="284"/>
        <w:jc w:val="both"/>
        <w:rPr>
          <w:rFonts w:ascii="Times New Roman" w:hAnsi="Times New Roman" w:cs="Times New Roman"/>
          <w:sz w:val="24"/>
          <w:szCs w:val="24"/>
        </w:rPr>
      </w:pPr>
      <w:r w:rsidRPr="000C2982">
        <w:rPr>
          <w:rFonts w:ascii="Times New Roman" w:hAnsi="Times New Roman" w:cs="Times New Roman"/>
          <w:sz w:val="24"/>
          <w:szCs w:val="24"/>
        </w:rPr>
        <w:t>  обратиться к представителю нанимателя.</w:t>
      </w:r>
    </w:p>
    <w:p w:rsidR="00E96458" w:rsidRPr="000C2982" w:rsidRDefault="00E96458" w:rsidP="00AE4C9A">
      <w:pPr>
        <w:shd w:val="clear" w:color="auto" w:fill="FFFFFF"/>
        <w:ind w:right="22"/>
        <w:jc w:val="both"/>
        <w:rPr>
          <w:b/>
          <w:bCs/>
        </w:rPr>
      </w:pPr>
      <w:r w:rsidRPr="000C2982">
        <w:rPr>
          <w:b/>
          <w:bCs/>
        </w:rPr>
        <w:t>Вот некоторые примеры видов взятки:</w:t>
      </w:r>
    </w:p>
    <w:p w:rsidR="00E96458" w:rsidRPr="000C2982" w:rsidRDefault="00E96458" w:rsidP="00AE4C9A">
      <w:pPr>
        <w:shd w:val="clear" w:color="auto" w:fill="FFFFFF"/>
        <w:ind w:right="22"/>
        <w:rPr>
          <w:bCs/>
        </w:rPr>
      </w:pPr>
      <w:r w:rsidRPr="000C2982">
        <w:rPr>
          <w:bCs/>
        </w:rPr>
        <w:t>Передача денежных средств (независимо от суммы!) или иных выгод:</w:t>
      </w:r>
    </w:p>
    <w:p w:rsidR="00E96458" w:rsidRPr="000C2982" w:rsidRDefault="00E96458" w:rsidP="00AE4C9A">
      <w:pPr>
        <w:pStyle w:val="a3"/>
        <w:numPr>
          <w:ilvl w:val="0"/>
          <w:numId w:val="15"/>
        </w:numPr>
        <w:shd w:val="clear" w:color="auto" w:fill="FFFFFF"/>
        <w:tabs>
          <w:tab w:val="left" w:pos="993"/>
        </w:tabs>
        <w:ind w:left="0" w:right="22" w:firstLine="426"/>
        <w:rPr>
          <w:rFonts w:ascii="Times New Roman" w:hAnsi="Times New Roman" w:cs="Times New Roman"/>
          <w:sz w:val="24"/>
          <w:szCs w:val="24"/>
        </w:rPr>
      </w:pPr>
      <w:r w:rsidRPr="000C2982">
        <w:rPr>
          <w:rFonts w:ascii="Times New Roman" w:hAnsi="Times New Roman" w:cs="Times New Roman"/>
          <w:bCs/>
          <w:sz w:val="24"/>
          <w:szCs w:val="24"/>
        </w:rPr>
        <w:t>з</w:t>
      </w:r>
      <w:r w:rsidRPr="000C2982">
        <w:rPr>
          <w:rFonts w:ascii="Times New Roman" w:hAnsi="Times New Roman" w:cs="Times New Roman"/>
          <w:sz w:val="24"/>
          <w:szCs w:val="24"/>
        </w:rPr>
        <w:t>а получение листка временной нетрудоспособности и разнообразных справок: о негодности к военной службе, о годности к управлению транспортными средствами, о допуске к выполнению тех либо иных работ, о разрешении заниматься тем или иным видом спорта, об освобождении от физкультуры;</w:t>
      </w:r>
    </w:p>
    <w:p w:rsidR="00E96458" w:rsidRPr="000C2982" w:rsidRDefault="00E96458" w:rsidP="00AE4C9A">
      <w:pPr>
        <w:pStyle w:val="a3"/>
        <w:numPr>
          <w:ilvl w:val="0"/>
          <w:numId w:val="15"/>
        </w:numPr>
        <w:shd w:val="clear" w:color="auto" w:fill="FFFFFF"/>
        <w:tabs>
          <w:tab w:val="left" w:pos="993"/>
        </w:tabs>
        <w:ind w:left="0" w:right="22" w:firstLine="426"/>
        <w:rPr>
          <w:rFonts w:ascii="Times New Roman" w:hAnsi="Times New Roman" w:cs="Times New Roman"/>
          <w:sz w:val="24"/>
          <w:szCs w:val="24"/>
        </w:rPr>
      </w:pPr>
      <w:r w:rsidRPr="000C2982">
        <w:rPr>
          <w:rFonts w:ascii="Times New Roman" w:hAnsi="Times New Roman" w:cs="Times New Roman"/>
          <w:sz w:val="24"/>
          <w:szCs w:val="24"/>
        </w:rPr>
        <w:t>за качественное проведение операции пациенту (т.е. не «как всем», а с индивидуальным подходом);</w:t>
      </w:r>
    </w:p>
    <w:p w:rsidR="00E96458" w:rsidRPr="000C2982" w:rsidRDefault="00E96458" w:rsidP="00AE4C9A">
      <w:pPr>
        <w:pStyle w:val="a3"/>
        <w:numPr>
          <w:ilvl w:val="0"/>
          <w:numId w:val="15"/>
        </w:numPr>
        <w:shd w:val="clear" w:color="auto" w:fill="FFFFFF"/>
        <w:tabs>
          <w:tab w:val="left" w:pos="993"/>
        </w:tabs>
        <w:ind w:left="0" w:right="22" w:firstLine="426"/>
        <w:rPr>
          <w:rFonts w:ascii="Times New Roman" w:hAnsi="Times New Roman" w:cs="Times New Roman"/>
          <w:sz w:val="24"/>
          <w:szCs w:val="24"/>
        </w:rPr>
      </w:pPr>
      <w:r w:rsidRPr="000C2982">
        <w:rPr>
          <w:rFonts w:ascii="Times New Roman" w:hAnsi="Times New Roman" w:cs="Times New Roman"/>
          <w:sz w:val="24"/>
          <w:szCs w:val="24"/>
        </w:rPr>
        <w:lastRenderedPageBreak/>
        <w:t xml:space="preserve"> за подтверждение либо сокрытие медицинских фактов (чаще всего - побоев и иных телесных повреждений);</w:t>
      </w:r>
    </w:p>
    <w:p w:rsidR="00E96458" w:rsidRPr="000C2982" w:rsidRDefault="00E96458" w:rsidP="00AE4C9A">
      <w:pPr>
        <w:pStyle w:val="a3"/>
        <w:numPr>
          <w:ilvl w:val="0"/>
          <w:numId w:val="15"/>
        </w:numPr>
        <w:shd w:val="clear" w:color="auto" w:fill="FFFFFF"/>
        <w:tabs>
          <w:tab w:val="left" w:pos="993"/>
        </w:tabs>
        <w:ind w:left="0" w:right="22" w:firstLine="426"/>
        <w:rPr>
          <w:rFonts w:ascii="Times New Roman" w:hAnsi="Times New Roman" w:cs="Times New Roman"/>
          <w:sz w:val="24"/>
          <w:szCs w:val="24"/>
        </w:rPr>
      </w:pPr>
      <w:r w:rsidRPr="000C2982">
        <w:rPr>
          <w:rFonts w:ascii="Times New Roman" w:hAnsi="Times New Roman" w:cs="Times New Roman"/>
          <w:sz w:val="24"/>
          <w:szCs w:val="24"/>
        </w:rPr>
        <w:t xml:space="preserve"> за выписку «нужного» рецепта;</w:t>
      </w:r>
    </w:p>
    <w:p w:rsidR="00E96458" w:rsidRPr="000C2982" w:rsidRDefault="00E96458" w:rsidP="00AE4C9A">
      <w:pPr>
        <w:pStyle w:val="a3"/>
        <w:numPr>
          <w:ilvl w:val="0"/>
          <w:numId w:val="15"/>
        </w:numPr>
        <w:shd w:val="clear" w:color="auto" w:fill="FFFFFF"/>
        <w:tabs>
          <w:tab w:val="left" w:pos="993"/>
        </w:tabs>
        <w:ind w:left="0" w:right="22" w:firstLine="426"/>
        <w:rPr>
          <w:rFonts w:ascii="Times New Roman" w:hAnsi="Times New Roman" w:cs="Times New Roman"/>
          <w:sz w:val="24"/>
          <w:szCs w:val="24"/>
        </w:rPr>
      </w:pPr>
      <w:r w:rsidRPr="000C2982">
        <w:rPr>
          <w:rFonts w:ascii="Times New Roman" w:hAnsi="Times New Roman" w:cs="Times New Roman"/>
          <w:sz w:val="24"/>
          <w:szCs w:val="24"/>
        </w:rPr>
        <w:t xml:space="preserve"> за искажение истинной причины смерти (это заключение дает врач-патологоанатом);</w:t>
      </w:r>
    </w:p>
    <w:p w:rsidR="00E96458" w:rsidRPr="000C2982" w:rsidRDefault="00E96458" w:rsidP="00AE4C9A">
      <w:pPr>
        <w:pStyle w:val="a3"/>
        <w:numPr>
          <w:ilvl w:val="0"/>
          <w:numId w:val="15"/>
        </w:numPr>
        <w:shd w:val="clear" w:color="auto" w:fill="FFFFFF"/>
        <w:tabs>
          <w:tab w:val="left" w:pos="993"/>
        </w:tabs>
        <w:ind w:left="0" w:right="22" w:firstLine="426"/>
        <w:rPr>
          <w:sz w:val="24"/>
          <w:szCs w:val="24"/>
        </w:rPr>
      </w:pPr>
      <w:r w:rsidRPr="000C2982">
        <w:rPr>
          <w:rFonts w:ascii="Times New Roman" w:hAnsi="Times New Roman" w:cs="Times New Roman"/>
          <w:sz w:val="24"/>
          <w:szCs w:val="24"/>
        </w:rPr>
        <w:t xml:space="preserve">за досрочную выписку пациента из больницы либо, наоборот, — за продление нахождения пациента в </w:t>
      </w:r>
      <w:proofErr w:type="gramStart"/>
      <w:r w:rsidRPr="000C2982">
        <w:rPr>
          <w:rFonts w:ascii="Times New Roman" w:hAnsi="Times New Roman" w:cs="Times New Roman"/>
          <w:sz w:val="24"/>
          <w:szCs w:val="24"/>
        </w:rPr>
        <w:t>больнице;</w:t>
      </w:r>
      <w:r w:rsidR="00F52532" w:rsidRPr="000C2982">
        <w:rPr>
          <w:rFonts w:ascii="Times New Roman" w:hAnsi="Times New Roman" w:cs="Times New Roman"/>
          <w:sz w:val="24"/>
          <w:szCs w:val="24"/>
        </w:rPr>
        <w:t>-</w:t>
      </w:r>
      <w:proofErr w:type="gramEnd"/>
      <w:r w:rsidR="00F52532" w:rsidRPr="000C2982">
        <w:rPr>
          <w:rFonts w:ascii="Times New Roman" w:hAnsi="Times New Roman" w:cs="Times New Roman"/>
          <w:sz w:val="24"/>
          <w:szCs w:val="24"/>
        </w:rPr>
        <w:t xml:space="preserve"> </w:t>
      </w:r>
      <w:r w:rsidRPr="000C2982">
        <w:rPr>
          <w:rFonts w:ascii="Times New Roman" w:hAnsi="Times New Roman" w:cs="Times New Roman"/>
          <w:sz w:val="24"/>
          <w:szCs w:val="24"/>
        </w:rPr>
        <w:t>за официальную медицинскую платную услугу, но когда деньги оформляются не через кассу, а передаются работнику без оформления (т.е. «в карман») и другие</w:t>
      </w:r>
      <w:r w:rsidRPr="000C2982">
        <w:rPr>
          <w:sz w:val="24"/>
          <w:szCs w:val="24"/>
        </w:rPr>
        <w:t>.</w:t>
      </w:r>
    </w:p>
    <w:p w:rsidR="00E96458" w:rsidRPr="000C2982" w:rsidRDefault="00E96458" w:rsidP="00AE4C9A">
      <w:pPr>
        <w:keepNext/>
        <w:ind w:left="40" w:firstLine="669"/>
        <w:jc w:val="both"/>
      </w:pPr>
      <w:bookmarkStart w:id="5" w:name="bookmark4"/>
      <w:r w:rsidRPr="000C2982">
        <w:rPr>
          <w:b/>
          <w:bCs/>
          <w:iCs/>
        </w:rPr>
        <w:t>4.</w:t>
      </w:r>
      <w:r w:rsidRPr="000C2982">
        <w:t xml:space="preserve">  </w:t>
      </w:r>
      <w:r w:rsidRPr="000C2982">
        <w:rPr>
          <w:b/>
          <w:bCs/>
          <w:iCs/>
        </w:rPr>
        <w:t>Угроза жизни и здоровью</w:t>
      </w:r>
      <w:bookmarkEnd w:id="5"/>
    </w:p>
    <w:p w:rsidR="00E96458" w:rsidRPr="000C2982" w:rsidRDefault="00E96458" w:rsidP="00AE4C9A">
      <w:pPr>
        <w:ind w:left="40" w:right="40"/>
        <w:jc w:val="both"/>
      </w:pPr>
      <w:r w:rsidRPr="000C2982">
        <w:t>Если на работника оказывается открытое давление или осуществляется угроза его жизни и здоровью или членам его семьи рекомендуется:</w:t>
      </w:r>
    </w:p>
    <w:p w:rsidR="00E96458" w:rsidRPr="000C2982" w:rsidRDefault="00E96458" w:rsidP="00AE4C9A">
      <w:pPr>
        <w:pStyle w:val="a3"/>
        <w:numPr>
          <w:ilvl w:val="0"/>
          <w:numId w:val="16"/>
        </w:numPr>
        <w:ind w:left="0" w:firstLine="426"/>
        <w:jc w:val="both"/>
        <w:rPr>
          <w:rFonts w:ascii="Times New Roman" w:hAnsi="Times New Roman" w:cs="Times New Roman"/>
          <w:sz w:val="24"/>
          <w:szCs w:val="24"/>
        </w:rPr>
      </w:pPr>
      <w:r w:rsidRPr="000C2982">
        <w:rPr>
          <w:rFonts w:ascii="Times New Roman" w:hAnsi="Times New Roman" w:cs="Times New Roman"/>
          <w:sz w:val="24"/>
          <w:szCs w:val="24"/>
        </w:rPr>
        <w:t>по возможности скрытно включить записывающее устройство;</w:t>
      </w:r>
    </w:p>
    <w:p w:rsidR="00E96458" w:rsidRPr="000C2982" w:rsidRDefault="00E96458" w:rsidP="00AE4C9A">
      <w:pPr>
        <w:pStyle w:val="a3"/>
        <w:numPr>
          <w:ilvl w:val="0"/>
          <w:numId w:val="16"/>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rsidR="00E96458" w:rsidRPr="000C2982" w:rsidRDefault="00E96458" w:rsidP="00AE4C9A">
      <w:pPr>
        <w:pStyle w:val="a3"/>
        <w:numPr>
          <w:ilvl w:val="0"/>
          <w:numId w:val="16"/>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E96458" w:rsidRPr="000C2982" w:rsidRDefault="00E96458" w:rsidP="00AE4C9A">
      <w:pPr>
        <w:pStyle w:val="a3"/>
        <w:numPr>
          <w:ilvl w:val="0"/>
          <w:numId w:val="16"/>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rsidR="00E96458" w:rsidRPr="000C2982" w:rsidRDefault="00E96458" w:rsidP="00AE4C9A">
      <w:pPr>
        <w:pStyle w:val="a3"/>
        <w:numPr>
          <w:ilvl w:val="0"/>
          <w:numId w:val="16"/>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в случае поступления угроз по телефону по возможности определить номер телефона с которого поступил звонок и записать разговор на диктофон;</w:t>
      </w:r>
    </w:p>
    <w:p w:rsidR="00E96458" w:rsidRPr="000C2982" w:rsidRDefault="00E96458" w:rsidP="00AE4C9A">
      <w:pPr>
        <w:pStyle w:val="a3"/>
        <w:numPr>
          <w:ilvl w:val="0"/>
          <w:numId w:val="16"/>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E96458" w:rsidRPr="000C2982" w:rsidRDefault="00E96458" w:rsidP="00AE4C9A">
      <w:pPr>
        <w:keepNext/>
        <w:ind w:firstLine="709"/>
        <w:jc w:val="both"/>
      </w:pPr>
      <w:r w:rsidRPr="000C2982">
        <w:rPr>
          <w:b/>
          <w:bCs/>
          <w:iCs/>
        </w:rPr>
        <w:t>5. Конфликт интересов</w:t>
      </w:r>
    </w:p>
    <w:p w:rsidR="00E96458" w:rsidRPr="000C2982" w:rsidRDefault="00F52532" w:rsidP="00776932">
      <w:pPr>
        <w:pStyle w:val="a3"/>
        <w:numPr>
          <w:ilvl w:val="0"/>
          <w:numId w:val="17"/>
        </w:numPr>
        <w:ind w:left="0" w:firstLine="426"/>
        <w:jc w:val="both"/>
        <w:rPr>
          <w:rFonts w:ascii="Times New Roman" w:hAnsi="Times New Roman" w:cs="Times New Roman"/>
          <w:sz w:val="24"/>
          <w:szCs w:val="24"/>
        </w:rPr>
      </w:pPr>
      <w:r w:rsidRPr="000C2982">
        <w:rPr>
          <w:rFonts w:ascii="Times New Roman" w:hAnsi="Times New Roman" w:cs="Times New Roman"/>
          <w:sz w:val="24"/>
          <w:szCs w:val="24"/>
        </w:rPr>
        <w:t xml:space="preserve"> </w:t>
      </w:r>
      <w:r w:rsidR="00E96458" w:rsidRPr="000C2982">
        <w:rPr>
          <w:rFonts w:ascii="Times New Roman" w:hAnsi="Times New Roman" w:cs="Times New Roman"/>
          <w:sz w:val="24"/>
          <w:szCs w:val="24"/>
        </w:rPr>
        <w:t>внимательно относиться к любой возможности конфликта интересов;</w:t>
      </w:r>
    </w:p>
    <w:p w:rsidR="00E96458" w:rsidRPr="000C2982" w:rsidRDefault="00E96458" w:rsidP="00776932">
      <w:pPr>
        <w:pStyle w:val="a3"/>
        <w:numPr>
          <w:ilvl w:val="0"/>
          <w:numId w:val="17"/>
        </w:numPr>
        <w:ind w:left="0" w:firstLine="426"/>
        <w:jc w:val="both"/>
        <w:rPr>
          <w:rFonts w:ascii="Times New Roman" w:hAnsi="Times New Roman" w:cs="Times New Roman"/>
          <w:sz w:val="24"/>
          <w:szCs w:val="24"/>
        </w:rPr>
      </w:pPr>
      <w:r w:rsidRPr="000C2982">
        <w:rPr>
          <w:rFonts w:ascii="Times New Roman" w:hAnsi="Times New Roman" w:cs="Times New Roman"/>
          <w:sz w:val="24"/>
          <w:szCs w:val="24"/>
        </w:rPr>
        <w:t>принимать меры по недопущению любой возможности возникновения конфликта интересов;</w:t>
      </w:r>
    </w:p>
    <w:p w:rsidR="00E96458" w:rsidRPr="000C2982" w:rsidRDefault="00E96458" w:rsidP="00776932">
      <w:pPr>
        <w:pStyle w:val="a3"/>
        <w:numPr>
          <w:ilvl w:val="0"/>
          <w:numId w:val="17"/>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в письменной форме уведомить своего непосредственного руководителя о возникшем конфликте интересов или о возможности его возникновения, как только Вам станет об этом известно;</w:t>
      </w:r>
    </w:p>
    <w:p w:rsidR="00E96458" w:rsidRPr="000C2982" w:rsidRDefault="00E96458" w:rsidP="00776932">
      <w:pPr>
        <w:pStyle w:val="a3"/>
        <w:numPr>
          <w:ilvl w:val="0"/>
          <w:numId w:val="17"/>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принять меры по преодолению возникшего конфликта интересов самостоятельно или по согласованию с непосредственным руководителем;</w:t>
      </w:r>
    </w:p>
    <w:p w:rsidR="00E96458" w:rsidRPr="000C2982" w:rsidRDefault="00E96458" w:rsidP="00776932">
      <w:pPr>
        <w:pStyle w:val="a3"/>
        <w:numPr>
          <w:ilvl w:val="0"/>
          <w:numId w:val="17"/>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96458" w:rsidRPr="000C2982" w:rsidRDefault="00E96458" w:rsidP="00776932">
      <w:pPr>
        <w:pStyle w:val="a3"/>
        <w:numPr>
          <w:ilvl w:val="0"/>
          <w:numId w:val="17"/>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отвод или самоотвод служащего в случаях и порядке, предусмотренных законодательством Российской Федерации;</w:t>
      </w:r>
    </w:p>
    <w:p w:rsidR="00E96458" w:rsidRPr="000C2982" w:rsidRDefault="00E96458" w:rsidP="00776932">
      <w:pPr>
        <w:pStyle w:val="a3"/>
        <w:numPr>
          <w:ilvl w:val="0"/>
          <w:numId w:val="17"/>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E96458" w:rsidRPr="000C2982" w:rsidRDefault="00E96458" w:rsidP="00776932">
      <w:pPr>
        <w:pStyle w:val="a3"/>
        <w:numPr>
          <w:ilvl w:val="0"/>
          <w:numId w:val="17"/>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lastRenderedPageBreak/>
        <w:t>образовать комиссии по соблюдению требований к служебному поведению служащих и урегулированию конфликтов интересов.</w:t>
      </w:r>
    </w:p>
    <w:p w:rsidR="00E96458" w:rsidRPr="000C2982" w:rsidRDefault="00E96458" w:rsidP="00AE4C9A">
      <w:pPr>
        <w:keepNext/>
        <w:ind w:left="40" w:right="40" w:firstLine="669"/>
        <w:jc w:val="both"/>
      </w:pPr>
      <w:r w:rsidRPr="000C2982">
        <w:rPr>
          <w:b/>
          <w:bCs/>
          <w:iCs/>
        </w:rPr>
        <w:t>6. Действия и высказывания, которые могут быть восприняты окружающими как согласие принять взятк</w:t>
      </w:r>
      <w:r w:rsidR="00AE4C9A" w:rsidRPr="000C2982">
        <w:rPr>
          <w:b/>
          <w:bCs/>
          <w:iCs/>
        </w:rPr>
        <w:t>у или как просьба о даче взятки</w:t>
      </w:r>
    </w:p>
    <w:p w:rsidR="00E96458" w:rsidRPr="000C2982" w:rsidRDefault="00E96458" w:rsidP="00E96458">
      <w:pPr>
        <w:ind w:left="40" w:right="40" w:firstLine="520"/>
        <w:jc w:val="both"/>
      </w:pPr>
      <w:r w:rsidRPr="000C2982">
        <w:rPr>
          <w:iCs/>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E96458" w:rsidRPr="000C2982" w:rsidRDefault="00E96458" w:rsidP="00E96458">
      <w:pPr>
        <w:ind w:left="40" w:right="40" w:firstLine="520"/>
        <w:jc w:val="both"/>
      </w:pPr>
      <w:r w:rsidRPr="000C2982">
        <w:rPr>
          <w:iCs/>
        </w:rPr>
        <w:t>К</w:t>
      </w:r>
      <w:r w:rsidRPr="000C2982">
        <w:t xml:space="preserve"> числу таких выражений относятся, </w:t>
      </w:r>
      <w:proofErr w:type="gramStart"/>
      <w:r w:rsidRPr="000C2982">
        <w:t>например</w:t>
      </w:r>
      <w:proofErr w:type="gramEnd"/>
      <w:r w:rsidRPr="000C2982">
        <w:t>: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E96458" w:rsidRPr="000C2982" w:rsidRDefault="00E96458" w:rsidP="00E96458">
      <w:pPr>
        <w:ind w:left="40" w:right="40" w:firstLine="520"/>
        <w:jc w:val="both"/>
      </w:pPr>
      <w:r w:rsidRPr="000C2982">
        <w:rPr>
          <w:iCs/>
        </w:rPr>
        <w:t>Не следует обсуждать определенные темы с представителями организаций и гражданами, особенно с теми из них, чья выгода зависит от решений и действий работников и которые могут восприниматься как просьба о даче взятки.</w:t>
      </w:r>
    </w:p>
    <w:p w:rsidR="00E96458" w:rsidRPr="000C2982" w:rsidRDefault="00E96458" w:rsidP="00E96458">
      <w:pPr>
        <w:ind w:left="40" w:firstLine="520"/>
        <w:jc w:val="both"/>
      </w:pPr>
      <w:r w:rsidRPr="000C2982">
        <w:t xml:space="preserve">К числу таких тем относятся, </w:t>
      </w:r>
      <w:proofErr w:type="gramStart"/>
      <w:r w:rsidRPr="000C2982">
        <w:t>например</w:t>
      </w:r>
      <w:proofErr w:type="gramEnd"/>
      <w:r w:rsidRPr="000C2982">
        <w:t>:</w:t>
      </w:r>
    </w:p>
    <w:p w:rsidR="00E96458" w:rsidRPr="000C2982" w:rsidRDefault="00E96458" w:rsidP="00F52532">
      <w:pPr>
        <w:pStyle w:val="a3"/>
        <w:numPr>
          <w:ilvl w:val="0"/>
          <w:numId w:val="18"/>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низкий уровень заработной платы работника и нехватка денежных средств на реализацию тех или иных нужд;</w:t>
      </w:r>
    </w:p>
    <w:p w:rsidR="00E96458" w:rsidRPr="000C2982" w:rsidRDefault="00E96458" w:rsidP="00F52532">
      <w:pPr>
        <w:pStyle w:val="a3"/>
        <w:numPr>
          <w:ilvl w:val="0"/>
          <w:numId w:val="18"/>
        </w:numPr>
        <w:ind w:left="0" w:right="40" w:firstLine="426"/>
        <w:jc w:val="both"/>
        <w:rPr>
          <w:rFonts w:ascii="Times New Roman" w:hAnsi="Times New Roman" w:cs="Times New Roman"/>
          <w:sz w:val="24"/>
          <w:szCs w:val="24"/>
        </w:rPr>
      </w:pPr>
      <w:r w:rsidRPr="000C2982">
        <w:rPr>
          <w:rFonts w:ascii="Times New Roman" w:hAnsi="Times New Roman" w:cs="Times New Roman"/>
          <w:sz w:val="24"/>
          <w:szCs w:val="24"/>
        </w:rPr>
        <w:t xml:space="preserve"> желание приобрести то или иное имущество, получить ту или иную услугу, отправиться в туристическую поездку;</w:t>
      </w:r>
    </w:p>
    <w:p w:rsidR="00E96458" w:rsidRPr="000C2982" w:rsidRDefault="00E96458" w:rsidP="00F52532">
      <w:pPr>
        <w:pStyle w:val="a3"/>
        <w:numPr>
          <w:ilvl w:val="0"/>
          <w:numId w:val="18"/>
        </w:numPr>
        <w:ind w:left="0" w:firstLine="426"/>
        <w:jc w:val="both"/>
        <w:rPr>
          <w:rFonts w:ascii="Times New Roman" w:hAnsi="Times New Roman" w:cs="Times New Roman"/>
          <w:sz w:val="24"/>
          <w:szCs w:val="24"/>
        </w:rPr>
      </w:pPr>
      <w:r w:rsidRPr="000C2982">
        <w:rPr>
          <w:rFonts w:ascii="Times New Roman" w:hAnsi="Times New Roman" w:cs="Times New Roman"/>
          <w:sz w:val="24"/>
          <w:szCs w:val="24"/>
        </w:rPr>
        <w:t>отсутствие работы у родственников работника;</w:t>
      </w:r>
    </w:p>
    <w:p w:rsidR="00E96458" w:rsidRPr="000C2982" w:rsidRDefault="00E96458" w:rsidP="00F52532">
      <w:pPr>
        <w:pStyle w:val="a3"/>
        <w:numPr>
          <w:ilvl w:val="0"/>
          <w:numId w:val="18"/>
        </w:numPr>
        <w:ind w:left="0" w:firstLine="426"/>
        <w:jc w:val="both"/>
        <w:rPr>
          <w:rFonts w:ascii="Times New Roman" w:hAnsi="Times New Roman" w:cs="Times New Roman"/>
          <w:sz w:val="24"/>
          <w:szCs w:val="24"/>
        </w:rPr>
      </w:pPr>
      <w:r w:rsidRPr="000C2982">
        <w:rPr>
          <w:rFonts w:ascii="Times New Roman" w:hAnsi="Times New Roman" w:cs="Times New Roman"/>
          <w:sz w:val="24"/>
          <w:szCs w:val="24"/>
        </w:rPr>
        <w:t>необходимость поступления детей работника в образовательные учреждения и т.д.;</w:t>
      </w:r>
    </w:p>
    <w:p w:rsidR="00E96458" w:rsidRPr="000C2982" w:rsidRDefault="00E96458" w:rsidP="00B35947">
      <w:pPr>
        <w:ind w:left="40" w:right="40" w:firstLine="669"/>
        <w:jc w:val="both"/>
      </w:pPr>
      <w:r w:rsidRPr="000C2982">
        <w:rPr>
          <w:iCs/>
        </w:rPr>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E96458" w:rsidRPr="000C2982" w:rsidRDefault="00E96458" w:rsidP="00B35947">
      <w:pPr>
        <w:ind w:left="40" w:right="40" w:firstLine="669"/>
        <w:jc w:val="both"/>
      </w:pPr>
      <w:r w:rsidRPr="000C2982">
        <w:t>Это возможно даже в том случае, когда такие предложения продиктованы благими намерениями и никак не связаны с личной выгодой работника.</w:t>
      </w:r>
    </w:p>
    <w:p w:rsidR="00E96458" w:rsidRPr="000C2982" w:rsidRDefault="00E96458" w:rsidP="00B35947">
      <w:pPr>
        <w:ind w:left="40" w:firstLine="669"/>
        <w:jc w:val="both"/>
      </w:pPr>
      <w:r w:rsidRPr="000C2982">
        <w:t>К числу таких предложений относятся, например, предложения:</w:t>
      </w:r>
    </w:p>
    <w:p w:rsidR="00E96458" w:rsidRPr="000C2982" w:rsidRDefault="00E96458" w:rsidP="00B35947">
      <w:pPr>
        <w:pStyle w:val="a3"/>
        <w:numPr>
          <w:ilvl w:val="0"/>
          <w:numId w:val="19"/>
        </w:numPr>
        <w:ind w:left="0" w:firstLine="386"/>
        <w:jc w:val="both"/>
        <w:rPr>
          <w:rFonts w:ascii="Times New Roman" w:hAnsi="Times New Roman" w:cs="Times New Roman"/>
          <w:sz w:val="24"/>
          <w:szCs w:val="24"/>
        </w:rPr>
      </w:pPr>
      <w:r w:rsidRPr="000C2982">
        <w:rPr>
          <w:rFonts w:ascii="Times New Roman" w:hAnsi="Times New Roman" w:cs="Times New Roman"/>
          <w:sz w:val="24"/>
          <w:szCs w:val="24"/>
        </w:rPr>
        <w:t>предоставить работнику и/или его родственникам скидку;</w:t>
      </w:r>
    </w:p>
    <w:p w:rsidR="00E96458" w:rsidRPr="000C2982" w:rsidRDefault="00E96458" w:rsidP="00B35947">
      <w:pPr>
        <w:pStyle w:val="a3"/>
        <w:numPr>
          <w:ilvl w:val="0"/>
          <w:numId w:val="19"/>
        </w:numPr>
        <w:ind w:left="0" w:right="40" w:firstLine="386"/>
        <w:jc w:val="both"/>
        <w:rPr>
          <w:rFonts w:ascii="Times New Roman" w:hAnsi="Times New Roman" w:cs="Times New Roman"/>
          <w:sz w:val="24"/>
          <w:szCs w:val="24"/>
        </w:rPr>
      </w:pPr>
      <w:r w:rsidRPr="000C2982">
        <w:rPr>
          <w:rFonts w:ascii="Times New Roman" w:hAnsi="Times New Roman" w:cs="Times New Roman"/>
          <w:sz w:val="24"/>
          <w:szCs w:val="24"/>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E96458" w:rsidRPr="000C2982" w:rsidRDefault="00E96458" w:rsidP="00B35947">
      <w:pPr>
        <w:pStyle w:val="a3"/>
        <w:numPr>
          <w:ilvl w:val="0"/>
          <w:numId w:val="19"/>
        </w:numPr>
        <w:ind w:left="0" w:firstLine="386"/>
        <w:jc w:val="both"/>
        <w:rPr>
          <w:rFonts w:ascii="Times New Roman" w:hAnsi="Times New Roman" w:cs="Times New Roman"/>
          <w:sz w:val="24"/>
          <w:szCs w:val="24"/>
        </w:rPr>
      </w:pPr>
      <w:r w:rsidRPr="000C2982">
        <w:rPr>
          <w:rFonts w:ascii="Times New Roman" w:hAnsi="Times New Roman" w:cs="Times New Roman"/>
          <w:sz w:val="24"/>
          <w:szCs w:val="24"/>
        </w:rPr>
        <w:t>внести деньги в конкретный благотворительный фонд;</w:t>
      </w:r>
    </w:p>
    <w:p w:rsidR="00E96458" w:rsidRPr="000C2982" w:rsidRDefault="00E96458" w:rsidP="00B35947">
      <w:pPr>
        <w:pStyle w:val="a3"/>
        <w:numPr>
          <w:ilvl w:val="0"/>
          <w:numId w:val="19"/>
        </w:numPr>
        <w:ind w:left="0" w:firstLine="386"/>
        <w:jc w:val="both"/>
        <w:rPr>
          <w:rFonts w:ascii="Times New Roman" w:hAnsi="Times New Roman" w:cs="Times New Roman"/>
          <w:sz w:val="24"/>
          <w:szCs w:val="24"/>
        </w:rPr>
      </w:pPr>
      <w:r w:rsidRPr="000C2982">
        <w:rPr>
          <w:rFonts w:ascii="Times New Roman" w:hAnsi="Times New Roman" w:cs="Times New Roman"/>
          <w:sz w:val="24"/>
          <w:szCs w:val="24"/>
        </w:rPr>
        <w:t>поддержать конкретную спортивную команду и т.д.;</w:t>
      </w:r>
    </w:p>
    <w:p w:rsidR="00E96458" w:rsidRPr="000C2982" w:rsidRDefault="00E96458" w:rsidP="00B35947">
      <w:pPr>
        <w:ind w:right="20" w:firstLine="386"/>
        <w:jc w:val="both"/>
      </w:pPr>
      <w:r w:rsidRPr="000C2982">
        <w:rPr>
          <w:iCs/>
        </w:rPr>
        <w:t>Не следует совершать определенные действия, которые могут восприниматься, как согласие принять взятку или просьба о даче взятки.</w:t>
      </w:r>
    </w:p>
    <w:p w:rsidR="00E96458" w:rsidRPr="000C2982" w:rsidRDefault="00E96458" w:rsidP="00B35947">
      <w:pPr>
        <w:ind w:firstLine="386"/>
        <w:jc w:val="both"/>
      </w:pPr>
      <w:r w:rsidRPr="000C2982">
        <w:t xml:space="preserve">К числу таких действий относятся, </w:t>
      </w:r>
      <w:proofErr w:type="gramStart"/>
      <w:r w:rsidRPr="000C2982">
        <w:t>например</w:t>
      </w:r>
      <w:proofErr w:type="gramEnd"/>
      <w:r w:rsidRPr="000C2982">
        <w:t>:</w:t>
      </w:r>
    </w:p>
    <w:p w:rsidR="00E96458" w:rsidRPr="000C2982" w:rsidRDefault="00E96458" w:rsidP="00B35947">
      <w:pPr>
        <w:pStyle w:val="a3"/>
        <w:numPr>
          <w:ilvl w:val="0"/>
          <w:numId w:val="20"/>
        </w:numPr>
        <w:ind w:left="0" w:right="20" w:firstLine="386"/>
        <w:jc w:val="both"/>
        <w:rPr>
          <w:rFonts w:ascii="Times New Roman" w:hAnsi="Times New Roman" w:cs="Times New Roman"/>
          <w:sz w:val="24"/>
          <w:szCs w:val="24"/>
        </w:rPr>
      </w:pPr>
      <w:r w:rsidRPr="000C2982">
        <w:rPr>
          <w:rFonts w:ascii="Times New Roman" w:hAnsi="Times New Roman" w:cs="Times New Roman"/>
          <w:sz w:val="24"/>
          <w:szCs w:val="24"/>
        </w:rPr>
        <w:t xml:space="preserve"> регулярное получение подарков, стоимостью менее 3000 рублей;</w:t>
      </w:r>
    </w:p>
    <w:p w:rsidR="00E96458" w:rsidRPr="000C2982" w:rsidRDefault="00E96458" w:rsidP="00B35947">
      <w:pPr>
        <w:pStyle w:val="a3"/>
        <w:numPr>
          <w:ilvl w:val="0"/>
          <w:numId w:val="20"/>
        </w:numPr>
        <w:ind w:left="0" w:right="20" w:firstLine="386"/>
        <w:jc w:val="both"/>
        <w:rPr>
          <w:rFonts w:ascii="Times New Roman" w:hAnsi="Times New Roman" w:cs="Times New Roman"/>
          <w:sz w:val="24"/>
          <w:szCs w:val="24"/>
        </w:rPr>
      </w:pPr>
      <w:r w:rsidRPr="000C2982">
        <w:rPr>
          <w:rFonts w:ascii="Times New Roman" w:hAnsi="Times New Roman" w:cs="Times New Roman"/>
          <w:sz w:val="24"/>
          <w:szCs w:val="24"/>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F52532" w:rsidRPr="000C2982" w:rsidRDefault="00F52532" w:rsidP="00B35947">
      <w:pPr>
        <w:ind w:firstLine="709"/>
        <w:jc w:val="both"/>
        <w:rPr>
          <w:lang w:eastAsia="en-US" w:bidi="en-US"/>
        </w:rPr>
      </w:pPr>
      <w:r w:rsidRPr="000C2982">
        <w:rPr>
          <w:lang w:eastAsia="en-US" w:bidi="en-US"/>
        </w:rPr>
        <w:t>Некоторые косвенные признаки предложения взятки:</w:t>
      </w:r>
    </w:p>
    <w:p w:rsidR="008D0A10" w:rsidRPr="000C2982" w:rsidRDefault="008D0A10" w:rsidP="00B35947">
      <w:pPr>
        <w:pStyle w:val="a3"/>
        <w:numPr>
          <w:ilvl w:val="0"/>
          <w:numId w:val="21"/>
        </w:numPr>
        <w:ind w:left="0" w:firstLine="426"/>
        <w:jc w:val="both"/>
        <w:rPr>
          <w:rFonts w:ascii="Times New Roman" w:hAnsi="Times New Roman" w:cs="Times New Roman"/>
          <w:sz w:val="24"/>
          <w:szCs w:val="24"/>
          <w:lang w:bidi="en-US"/>
        </w:rPr>
      </w:pPr>
      <w:r w:rsidRPr="000C2982">
        <w:rPr>
          <w:rFonts w:ascii="Times New Roman" w:hAnsi="Times New Roman" w:cs="Times New Roman"/>
          <w:sz w:val="24"/>
          <w:szCs w:val="24"/>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0C2982">
        <w:rPr>
          <w:rFonts w:ascii="Times New Roman" w:hAnsi="Times New Roman" w:cs="Times New Roman"/>
          <w:sz w:val="24"/>
          <w:szCs w:val="24"/>
          <w:lang w:bidi="en-US"/>
        </w:rPr>
        <w:br/>
        <w:t xml:space="preserve">он передаст ему деньги или окажет какие-либо услуги; никакие «опасные» выражения при этом не допускаются. </w:t>
      </w:r>
    </w:p>
    <w:p w:rsidR="008D0A10" w:rsidRPr="000C2982" w:rsidRDefault="008D0A10" w:rsidP="00B35947">
      <w:pPr>
        <w:pStyle w:val="a3"/>
        <w:numPr>
          <w:ilvl w:val="0"/>
          <w:numId w:val="21"/>
        </w:numPr>
        <w:ind w:left="0" w:firstLine="426"/>
        <w:jc w:val="both"/>
        <w:rPr>
          <w:rFonts w:ascii="Times New Roman" w:hAnsi="Times New Roman" w:cs="Times New Roman"/>
          <w:sz w:val="24"/>
          <w:szCs w:val="24"/>
          <w:lang w:bidi="en-US"/>
        </w:rPr>
      </w:pPr>
      <w:r w:rsidRPr="000C2982">
        <w:rPr>
          <w:rFonts w:ascii="Times New Roman" w:hAnsi="Times New Roman" w:cs="Times New Roman"/>
          <w:sz w:val="24"/>
          <w:szCs w:val="24"/>
          <w:lang w:bidi="en-US"/>
        </w:rPr>
        <w:lastRenderedPageBreak/>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8D0A10" w:rsidRPr="000C2982" w:rsidRDefault="008D0A10" w:rsidP="00B35947">
      <w:pPr>
        <w:pStyle w:val="a3"/>
        <w:numPr>
          <w:ilvl w:val="0"/>
          <w:numId w:val="21"/>
        </w:numPr>
        <w:ind w:left="0" w:firstLine="426"/>
        <w:jc w:val="both"/>
        <w:rPr>
          <w:rFonts w:ascii="Times New Roman" w:hAnsi="Times New Roman" w:cs="Times New Roman"/>
          <w:sz w:val="24"/>
          <w:szCs w:val="24"/>
          <w:lang w:bidi="en-US"/>
        </w:rPr>
      </w:pPr>
      <w:r w:rsidRPr="000C2982">
        <w:rPr>
          <w:rFonts w:ascii="Times New Roman" w:hAnsi="Times New Roman" w:cs="Times New Roman"/>
          <w:sz w:val="24"/>
          <w:szCs w:val="24"/>
          <w:lang w:bidi="en-US"/>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8D0A10" w:rsidRPr="000C2982" w:rsidRDefault="008D0A10" w:rsidP="00B35947">
      <w:pPr>
        <w:pStyle w:val="a3"/>
        <w:numPr>
          <w:ilvl w:val="0"/>
          <w:numId w:val="21"/>
        </w:numPr>
        <w:ind w:left="0" w:firstLine="426"/>
        <w:jc w:val="both"/>
        <w:rPr>
          <w:rFonts w:ascii="Times New Roman" w:hAnsi="Times New Roman" w:cs="Times New Roman"/>
          <w:sz w:val="24"/>
          <w:szCs w:val="24"/>
          <w:lang w:bidi="en-US"/>
        </w:rPr>
      </w:pPr>
      <w:r w:rsidRPr="000C2982">
        <w:rPr>
          <w:rFonts w:ascii="Times New Roman" w:hAnsi="Times New Roman" w:cs="Times New Roman"/>
          <w:sz w:val="24"/>
          <w:szCs w:val="24"/>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8D0A10" w:rsidRPr="000C2982" w:rsidRDefault="008D0A10" w:rsidP="00B35947">
      <w:pPr>
        <w:pStyle w:val="a3"/>
        <w:numPr>
          <w:ilvl w:val="0"/>
          <w:numId w:val="21"/>
        </w:numPr>
        <w:ind w:left="0" w:firstLine="426"/>
        <w:jc w:val="both"/>
        <w:rPr>
          <w:rFonts w:ascii="Times New Roman" w:hAnsi="Times New Roman" w:cs="Times New Roman"/>
          <w:sz w:val="24"/>
          <w:szCs w:val="24"/>
          <w:lang w:bidi="en-US"/>
        </w:rPr>
      </w:pPr>
      <w:r w:rsidRPr="000C2982">
        <w:rPr>
          <w:rFonts w:ascii="Times New Roman" w:hAnsi="Times New Roman" w:cs="Times New Roman"/>
          <w:sz w:val="24"/>
          <w:szCs w:val="24"/>
          <w:lang w:bidi="en-US"/>
        </w:rPr>
        <w:t xml:space="preserve">взяткодатель может переадресовать продолжение контакта другому человеку, напрямую не связанному с решением вопроса. </w:t>
      </w:r>
    </w:p>
    <w:p w:rsidR="008D0A10" w:rsidRPr="000C2982" w:rsidRDefault="008D0A10" w:rsidP="00E96458">
      <w:pPr>
        <w:shd w:val="clear" w:color="auto" w:fill="FFFFFF"/>
        <w:ind w:firstLine="426"/>
        <w:jc w:val="center"/>
        <w:rPr>
          <w:b/>
          <w:bCs/>
          <w:color w:val="000000"/>
        </w:rPr>
      </w:pPr>
    </w:p>
    <w:p w:rsidR="008D0A10" w:rsidRPr="000C2982" w:rsidRDefault="008D0A10" w:rsidP="00E96458">
      <w:pPr>
        <w:shd w:val="clear" w:color="auto" w:fill="FFFFFF"/>
        <w:jc w:val="center"/>
        <w:rPr>
          <w:b/>
          <w:bCs/>
          <w:color w:val="000000"/>
        </w:rPr>
      </w:pPr>
    </w:p>
    <w:p w:rsidR="00E96458" w:rsidRPr="000C2982" w:rsidRDefault="00E96458" w:rsidP="00E96458">
      <w:pPr>
        <w:shd w:val="clear" w:color="auto" w:fill="FFFFFF"/>
        <w:jc w:val="center"/>
        <w:rPr>
          <w:b/>
          <w:bCs/>
          <w:color w:val="000000"/>
        </w:rPr>
      </w:pPr>
      <w:r w:rsidRPr="000C2982">
        <w:rPr>
          <w:b/>
          <w:bCs/>
          <w:color w:val="000000"/>
        </w:rPr>
        <w:t>ЧТО ДЕЛАТЬ, ЕСЛИ У ВАС ВЫМОГАЮТ ВЗЯТКУ?</w:t>
      </w:r>
    </w:p>
    <w:p w:rsidR="008D0A10" w:rsidRPr="000C2982" w:rsidRDefault="008D0A10" w:rsidP="00E96458">
      <w:pPr>
        <w:shd w:val="clear" w:color="auto" w:fill="FFFFFF"/>
        <w:jc w:val="center"/>
        <w:rPr>
          <w:b/>
          <w:bCs/>
          <w:color w:val="000000"/>
        </w:rPr>
      </w:pPr>
    </w:p>
    <w:p w:rsidR="00E96458" w:rsidRPr="000C2982" w:rsidRDefault="00E96458" w:rsidP="00E96458">
      <w:pPr>
        <w:shd w:val="clear" w:color="auto" w:fill="FFFFFF"/>
        <w:ind w:firstLine="708"/>
        <w:jc w:val="both"/>
        <w:rPr>
          <w:color w:val="000000"/>
        </w:rPr>
      </w:pPr>
      <w:r w:rsidRPr="000C2982">
        <w:rPr>
          <w:color w:val="000000"/>
        </w:rPr>
        <w:t>В случае, если у Вас вымогают взятку, необходимо сообщить о факте вымогательства взятки (запомнив максимум информации: имя, должность, условия и размер взятки</w:t>
      </w:r>
      <w:r w:rsidR="008D0A10" w:rsidRPr="000C2982">
        <w:rPr>
          <w:color w:val="000000"/>
        </w:rPr>
        <w:t xml:space="preserve"> и т.п.) руководству учреждения</w:t>
      </w:r>
    </w:p>
    <w:p w:rsidR="00E96458" w:rsidRPr="000C2982" w:rsidRDefault="00E96458" w:rsidP="00E96458">
      <w:pPr>
        <w:shd w:val="clear" w:color="auto" w:fill="FFFFFF"/>
        <w:jc w:val="center"/>
        <w:rPr>
          <w:b/>
          <w:bCs/>
          <w:color w:val="000000"/>
        </w:rPr>
      </w:pPr>
    </w:p>
    <w:p w:rsidR="00E96458" w:rsidRPr="000C2982" w:rsidRDefault="00E96458" w:rsidP="00E96458">
      <w:pPr>
        <w:shd w:val="clear" w:color="auto" w:fill="FFFFFF"/>
        <w:jc w:val="center"/>
        <w:rPr>
          <w:color w:val="000000"/>
        </w:rPr>
      </w:pPr>
      <w:r w:rsidRPr="000C2982">
        <w:rPr>
          <w:b/>
          <w:bCs/>
          <w:color w:val="000000"/>
        </w:rPr>
        <w:t>ИНФОРМАЦИЮ О ФАКТАХ КОРРУПЦИОННОЙ НАПРАВЛЕННОСТИ МОЖНО СООБЩИТЬ ПО СЛЕДУЮЩИМ ТЕЛЕФОНАМ:</w:t>
      </w:r>
    </w:p>
    <w:p w:rsidR="00E96458" w:rsidRPr="00AE4C9A" w:rsidRDefault="00E96458" w:rsidP="00E96458">
      <w:pPr>
        <w:shd w:val="clear" w:color="auto" w:fill="FFFFFF"/>
        <w:rPr>
          <w:color w:val="000000"/>
        </w:rPr>
      </w:pPr>
      <w:r w:rsidRPr="000C2982">
        <w:rPr>
          <w:color w:val="000000"/>
        </w:rPr>
        <w:br/>
        <w:t>Бюджетное учреждение Ханты-Мансийский</w:t>
      </w:r>
      <w:r w:rsidRPr="00AE4C9A">
        <w:rPr>
          <w:color w:val="000000"/>
        </w:rPr>
        <w:t xml:space="preserve"> автономного округа – Югры «</w:t>
      </w:r>
      <w:proofErr w:type="spellStart"/>
      <w:r w:rsidRPr="00AE4C9A">
        <w:rPr>
          <w:color w:val="000000"/>
        </w:rPr>
        <w:t>Нефтеюганская</w:t>
      </w:r>
      <w:proofErr w:type="spellEnd"/>
      <w:r w:rsidRPr="00AE4C9A">
        <w:rPr>
          <w:color w:val="000000"/>
        </w:rPr>
        <w:t xml:space="preserve"> окружная клиническая больница имени </w:t>
      </w:r>
      <w:proofErr w:type="spellStart"/>
      <w:r w:rsidRPr="00AE4C9A">
        <w:rPr>
          <w:color w:val="000000"/>
        </w:rPr>
        <w:t>В.И.Яцкив</w:t>
      </w:r>
      <w:proofErr w:type="spellEnd"/>
      <w:r w:rsidRPr="00AE4C9A">
        <w:rPr>
          <w:color w:val="000000"/>
        </w:rPr>
        <w:t xml:space="preserve">» - </w:t>
      </w:r>
    </w:p>
    <w:p w:rsidR="00E96458" w:rsidRPr="00AE4C9A" w:rsidRDefault="00E96458" w:rsidP="00E96458">
      <w:pPr>
        <w:shd w:val="clear" w:color="auto" w:fill="FFFFFF"/>
        <w:rPr>
          <w:color w:val="000000"/>
        </w:rPr>
      </w:pPr>
      <w:r w:rsidRPr="00AE4C9A">
        <w:rPr>
          <w:color w:val="000000"/>
        </w:rPr>
        <w:t>по телефону: 8 (3463) 23-63-57, 23-63-99.</w:t>
      </w:r>
    </w:p>
    <w:p w:rsidR="00E96458" w:rsidRPr="00AE4C9A" w:rsidRDefault="00E96458" w:rsidP="00E96458">
      <w:pPr>
        <w:shd w:val="clear" w:color="auto" w:fill="FFFFFF"/>
        <w:rPr>
          <w:color w:val="000000"/>
        </w:rPr>
      </w:pPr>
    </w:p>
    <w:p w:rsidR="00E96458" w:rsidRPr="00AE4C9A" w:rsidRDefault="00E96458" w:rsidP="00E96458">
      <w:pPr>
        <w:shd w:val="clear" w:color="auto" w:fill="FFFFFF"/>
        <w:rPr>
          <w:color w:val="000000"/>
        </w:rPr>
      </w:pPr>
      <w:proofErr w:type="spellStart"/>
      <w:r w:rsidRPr="00AE4C9A">
        <w:rPr>
          <w:color w:val="000000"/>
        </w:rPr>
        <w:t>Нефтеюганская</w:t>
      </w:r>
      <w:proofErr w:type="spellEnd"/>
      <w:r w:rsidRPr="00AE4C9A">
        <w:rPr>
          <w:color w:val="000000"/>
        </w:rPr>
        <w:t xml:space="preserve"> межрайонная прокуратура - по телефону: 8 (3463) 22-80-56</w:t>
      </w:r>
    </w:p>
    <w:p w:rsidR="00E96458" w:rsidRPr="00AE4C9A" w:rsidRDefault="00E96458" w:rsidP="00E96458">
      <w:pPr>
        <w:shd w:val="clear" w:color="auto" w:fill="FFFFFF"/>
        <w:rPr>
          <w:color w:val="000000"/>
        </w:rPr>
      </w:pPr>
    </w:p>
    <w:p w:rsidR="00E96458" w:rsidRPr="00AE4C9A" w:rsidRDefault="00E96458" w:rsidP="00E96458">
      <w:pPr>
        <w:shd w:val="clear" w:color="auto" w:fill="FFFFFF"/>
      </w:pPr>
      <w:r w:rsidRPr="00AE4C9A">
        <w:rPr>
          <w:color w:val="000000"/>
        </w:rPr>
        <w:t>ОМВ России по г. Нефтеюганску</w:t>
      </w:r>
      <w:r w:rsidRPr="00AE4C9A">
        <w:rPr>
          <w:color w:val="000000"/>
        </w:rPr>
        <w:tab/>
        <w:t>- «телефон доверия»: 8 (3463) 24-75-11</w:t>
      </w:r>
    </w:p>
    <w:p w:rsidR="008D4CD4" w:rsidRDefault="008D4CD4" w:rsidP="008D4CD4"/>
    <w:p w:rsidR="008D4CD4" w:rsidRPr="00EA46CB" w:rsidRDefault="008D4CD4" w:rsidP="008D4CD4"/>
    <w:p w:rsidR="00EA46CB" w:rsidRPr="00EA46CB" w:rsidRDefault="00EA46CB" w:rsidP="00EA46CB">
      <w:pPr>
        <w:shd w:val="clear" w:color="auto" w:fill="FFFFFF"/>
        <w:jc w:val="center"/>
        <w:rPr>
          <w:rFonts w:eastAsiaTheme="minorHAnsi"/>
          <w:lang w:eastAsia="en-US"/>
        </w:rPr>
      </w:pPr>
      <w:r w:rsidRPr="00EA46CB">
        <w:rPr>
          <w:b/>
          <w:bCs/>
        </w:rPr>
        <w:t>Не стоит забывать, что взятки берут только потому, что их дают.</w:t>
      </w:r>
      <w:r w:rsidRPr="00EA46CB">
        <w:br/>
      </w:r>
      <w:r w:rsidRPr="00EA46CB">
        <w:rPr>
          <w:b/>
          <w:bCs/>
        </w:rPr>
        <w:t>Если вы против коррупции, то начните, в первую очередь с себя!</w:t>
      </w:r>
    </w:p>
    <w:p w:rsidR="008D4CD4" w:rsidRPr="00EA46CB" w:rsidRDefault="008D4CD4" w:rsidP="00EA46CB">
      <w:pPr>
        <w:jc w:val="center"/>
      </w:pPr>
    </w:p>
    <w:p w:rsidR="008D4CD4" w:rsidRDefault="008D4CD4" w:rsidP="008D4CD4"/>
    <w:p w:rsidR="008D4CD4" w:rsidRDefault="008D4CD4" w:rsidP="008D4CD4"/>
    <w:p w:rsidR="008D4CD4" w:rsidRDefault="008D4CD4" w:rsidP="008D4CD4"/>
    <w:p w:rsidR="008D4CD4" w:rsidRDefault="008D4CD4" w:rsidP="008D4CD4"/>
    <w:p w:rsidR="008D4CD4" w:rsidRDefault="008D4CD4" w:rsidP="008D4CD4"/>
    <w:p w:rsidR="008D4CD4" w:rsidRDefault="008D4CD4" w:rsidP="008D4CD4"/>
    <w:p w:rsidR="008D4CD4" w:rsidRDefault="008D4CD4" w:rsidP="008D4CD4"/>
    <w:p w:rsidR="008D4CD4" w:rsidRDefault="008D4CD4" w:rsidP="008D4CD4"/>
    <w:p w:rsidR="008D4CD4" w:rsidRDefault="008D4CD4" w:rsidP="008D4CD4"/>
    <w:p w:rsidR="008D4CD4" w:rsidRDefault="008D4CD4" w:rsidP="008D4CD4"/>
    <w:p w:rsidR="008D4CD4" w:rsidRDefault="008D4CD4" w:rsidP="008D4CD4"/>
    <w:sectPr w:rsidR="008D4CD4" w:rsidSect="000C2982">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77" w:rsidRDefault="00F97977" w:rsidP="000C2982">
      <w:r>
        <w:separator/>
      </w:r>
    </w:p>
  </w:endnote>
  <w:endnote w:type="continuationSeparator" w:id="0">
    <w:p w:rsidR="00F97977" w:rsidRDefault="00F97977" w:rsidP="000C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705518"/>
      <w:docPartObj>
        <w:docPartGallery w:val="Page Numbers (Bottom of Page)"/>
        <w:docPartUnique/>
      </w:docPartObj>
    </w:sdtPr>
    <w:sdtEndPr/>
    <w:sdtContent>
      <w:p w:rsidR="000C2982" w:rsidRDefault="000C2982">
        <w:pPr>
          <w:pStyle w:val="af"/>
          <w:jc w:val="right"/>
        </w:pPr>
        <w:r>
          <w:fldChar w:fldCharType="begin"/>
        </w:r>
        <w:r>
          <w:instrText>PAGE   \* MERGEFORMAT</w:instrText>
        </w:r>
        <w:r>
          <w:fldChar w:fldCharType="separate"/>
        </w:r>
        <w:r w:rsidR="007C69D4">
          <w:rPr>
            <w:noProof/>
          </w:rPr>
          <w:t>10</w:t>
        </w:r>
        <w:r>
          <w:fldChar w:fldCharType="end"/>
        </w:r>
      </w:p>
    </w:sdtContent>
  </w:sdt>
  <w:p w:rsidR="000C2982" w:rsidRDefault="000C298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77" w:rsidRDefault="00F97977" w:rsidP="000C2982">
      <w:r>
        <w:separator/>
      </w:r>
    </w:p>
  </w:footnote>
  <w:footnote w:type="continuationSeparator" w:id="0">
    <w:p w:rsidR="00F97977" w:rsidRDefault="00F97977" w:rsidP="000C2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BC0"/>
    <w:multiLevelType w:val="multilevel"/>
    <w:tmpl w:val="214A7444"/>
    <w:lvl w:ilvl="0">
      <w:start w:val="1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020062"/>
    <w:multiLevelType w:val="multilevel"/>
    <w:tmpl w:val="C69AA08A"/>
    <w:lvl w:ilvl="0">
      <w:start w:val="10"/>
      <w:numFmt w:val="decimal"/>
      <w:lvlText w:val="%1."/>
      <w:lvlJc w:val="left"/>
      <w:pPr>
        <w:ind w:left="600" w:hanging="60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78700EF"/>
    <w:multiLevelType w:val="hybridMultilevel"/>
    <w:tmpl w:val="DFFE9F00"/>
    <w:lvl w:ilvl="0" w:tplc="07C46E8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9980FDE"/>
    <w:multiLevelType w:val="hybridMultilevel"/>
    <w:tmpl w:val="D0CEFE9A"/>
    <w:lvl w:ilvl="0" w:tplc="0419000D">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 w15:restartNumberingAfterBreak="0">
    <w:nsid w:val="1F3E426E"/>
    <w:multiLevelType w:val="hybridMultilevel"/>
    <w:tmpl w:val="5D308A34"/>
    <w:lvl w:ilvl="0" w:tplc="0419000D">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5" w15:restartNumberingAfterBreak="0">
    <w:nsid w:val="1FDE3484"/>
    <w:multiLevelType w:val="hybridMultilevel"/>
    <w:tmpl w:val="CDA032B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7360205"/>
    <w:multiLevelType w:val="hybridMultilevel"/>
    <w:tmpl w:val="69D224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0F091F"/>
    <w:multiLevelType w:val="hybridMultilevel"/>
    <w:tmpl w:val="187A4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437F13"/>
    <w:multiLevelType w:val="hybridMultilevel"/>
    <w:tmpl w:val="AF7CB5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EA6ED0"/>
    <w:multiLevelType w:val="multilevel"/>
    <w:tmpl w:val="F3D84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194806"/>
    <w:multiLevelType w:val="hybridMultilevel"/>
    <w:tmpl w:val="9FD652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6E5DE7"/>
    <w:multiLevelType w:val="hybridMultilevel"/>
    <w:tmpl w:val="65CE059A"/>
    <w:lvl w:ilvl="0" w:tplc="0419000D">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3" w15:restartNumberingAfterBreak="0">
    <w:nsid w:val="463B0961"/>
    <w:multiLevelType w:val="hybridMultilevel"/>
    <w:tmpl w:val="DB0049B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7A95722"/>
    <w:multiLevelType w:val="hybridMultilevel"/>
    <w:tmpl w:val="E21E1570"/>
    <w:lvl w:ilvl="0" w:tplc="DA1A8EF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2C5990"/>
    <w:multiLevelType w:val="hybridMultilevel"/>
    <w:tmpl w:val="354AD922"/>
    <w:lvl w:ilvl="0" w:tplc="0419000D">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6" w15:restartNumberingAfterBreak="0">
    <w:nsid w:val="5BAC207F"/>
    <w:multiLevelType w:val="hybridMultilevel"/>
    <w:tmpl w:val="CB644132"/>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3A46550"/>
    <w:multiLevelType w:val="hybridMultilevel"/>
    <w:tmpl w:val="D3588972"/>
    <w:lvl w:ilvl="0" w:tplc="0419000D">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8" w15:restartNumberingAfterBreak="0">
    <w:nsid w:val="6D0D47D0"/>
    <w:multiLevelType w:val="hybridMultilevel"/>
    <w:tmpl w:val="6A7803E2"/>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9" w15:restartNumberingAfterBreak="0">
    <w:nsid w:val="75CC5BA1"/>
    <w:multiLevelType w:val="hybridMultilevel"/>
    <w:tmpl w:val="0FCA3C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9D40BDF"/>
    <w:multiLevelType w:val="hybridMultilevel"/>
    <w:tmpl w:val="314ED8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1"/>
  </w:num>
  <w:num w:numId="3">
    <w:abstractNumId w:val="14"/>
  </w:num>
  <w:num w:numId="4">
    <w:abstractNumId w:val="6"/>
  </w:num>
  <w:num w:numId="5">
    <w:abstractNumId w:val="8"/>
  </w:num>
  <w:num w:numId="6">
    <w:abstractNumId w:val="9"/>
  </w:num>
  <w:num w:numId="7">
    <w:abstractNumId w:val="10"/>
  </w:num>
  <w:num w:numId="8">
    <w:abstractNumId w:val="0"/>
  </w:num>
  <w:num w:numId="9">
    <w:abstractNumId w:val="1"/>
  </w:num>
  <w:num w:numId="10">
    <w:abstractNumId w:val="7"/>
  </w:num>
  <w:num w:numId="11">
    <w:abstractNumId w:val="2"/>
  </w:num>
  <w:num w:numId="12">
    <w:abstractNumId w:val="19"/>
  </w:num>
  <w:num w:numId="13">
    <w:abstractNumId w:val="18"/>
  </w:num>
  <w:num w:numId="14">
    <w:abstractNumId w:val="20"/>
  </w:num>
  <w:num w:numId="15">
    <w:abstractNumId w:val="16"/>
  </w:num>
  <w:num w:numId="16">
    <w:abstractNumId w:val="12"/>
  </w:num>
  <w:num w:numId="17">
    <w:abstractNumId w:val="4"/>
  </w:num>
  <w:num w:numId="18">
    <w:abstractNumId w:val="3"/>
  </w:num>
  <w:num w:numId="19">
    <w:abstractNumId w:val="17"/>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62"/>
    <w:rsid w:val="00003F43"/>
    <w:rsid w:val="00010DD1"/>
    <w:rsid w:val="00014F8C"/>
    <w:rsid w:val="00051AFB"/>
    <w:rsid w:val="000636D5"/>
    <w:rsid w:val="000858F3"/>
    <w:rsid w:val="000C1B51"/>
    <w:rsid w:val="000C2982"/>
    <w:rsid w:val="000D1641"/>
    <w:rsid w:val="000E22F4"/>
    <w:rsid w:val="000E2E2E"/>
    <w:rsid w:val="000E3D0B"/>
    <w:rsid w:val="00120A70"/>
    <w:rsid w:val="001235CD"/>
    <w:rsid w:val="0015405D"/>
    <w:rsid w:val="00167070"/>
    <w:rsid w:val="001B07D1"/>
    <w:rsid w:val="001E04C6"/>
    <w:rsid w:val="001E43D1"/>
    <w:rsid w:val="00210346"/>
    <w:rsid w:val="002117C0"/>
    <w:rsid w:val="00227A9B"/>
    <w:rsid w:val="0028524B"/>
    <w:rsid w:val="002F2F75"/>
    <w:rsid w:val="00303EF4"/>
    <w:rsid w:val="0031133D"/>
    <w:rsid w:val="00314C1E"/>
    <w:rsid w:val="00326B33"/>
    <w:rsid w:val="00326FD1"/>
    <w:rsid w:val="003350B3"/>
    <w:rsid w:val="0035554D"/>
    <w:rsid w:val="003662AA"/>
    <w:rsid w:val="00382B6D"/>
    <w:rsid w:val="00382D7B"/>
    <w:rsid w:val="00385A9D"/>
    <w:rsid w:val="003916F3"/>
    <w:rsid w:val="00392DA0"/>
    <w:rsid w:val="003C2D5D"/>
    <w:rsid w:val="003E0C54"/>
    <w:rsid w:val="003F086A"/>
    <w:rsid w:val="00405E22"/>
    <w:rsid w:val="0041517A"/>
    <w:rsid w:val="00423CF9"/>
    <w:rsid w:val="00424DCB"/>
    <w:rsid w:val="00452633"/>
    <w:rsid w:val="004645D6"/>
    <w:rsid w:val="004723B1"/>
    <w:rsid w:val="00483B55"/>
    <w:rsid w:val="00490D18"/>
    <w:rsid w:val="004A22E1"/>
    <w:rsid w:val="004B24D7"/>
    <w:rsid w:val="004D2FA4"/>
    <w:rsid w:val="004D3F55"/>
    <w:rsid w:val="004D46EE"/>
    <w:rsid w:val="004D612E"/>
    <w:rsid w:val="004E2C89"/>
    <w:rsid w:val="004F4BA5"/>
    <w:rsid w:val="005045BD"/>
    <w:rsid w:val="0054198A"/>
    <w:rsid w:val="00547604"/>
    <w:rsid w:val="005672CD"/>
    <w:rsid w:val="00586558"/>
    <w:rsid w:val="005866BE"/>
    <w:rsid w:val="005A00C6"/>
    <w:rsid w:val="005B488B"/>
    <w:rsid w:val="006030C1"/>
    <w:rsid w:val="00620855"/>
    <w:rsid w:val="00632787"/>
    <w:rsid w:val="00633126"/>
    <w:rsid w:val="006443DE"/>
    <w:rsid w:val="00672158"/>
    <w:rsid w:val="00680527"/>
    <w:rsid w:val="0068126E"/>
    <w:rsid w:val="00681765"/>
    <w:rsid w:val="00695FD3"/>
    <w:rsid w:val="006D6295"/>
    <w:rsid w:val="006D768A"/>
    <w:rsid w:val="00707D60"/>
    <w:rsid w:val="0072003F"/>
    <w:rsid w:val="00755BAB"/>
    <w:rsid w:val="00776932"/>
    <w:rsid w:val="00786543"/>
    <w:rsid w:val="007B50FA"/>
    <w:rsid w:val="007B6DB5"/>
    <w:rsid w:val="007C0477"/>
    <w:rsid w:val="007C5C96"/>
    <w:rsid w:val="007C69D4"/>
    <w:rsid w:val="007F74D9"/>
    <w:rsid w:val="008070C2"/>
    <w:rsid w:val="0083759C"/>
    <w:rsid w:val="008535D7"/>
    <w:rsid w:val="00855D3D"/>
    <w:rsid w:val="00862CB4"/>
    <w:rsid w:val="008635CB"/>
    <w:rsid w:val="0087059B"/>
    <w:rsid w:val="008D0A10"/>
    <w:rsid w:val="008D22C4"/>
    <w:rsid w:val="008D4CD4"/>
    <w:rsid w:val="008E3C86"/>
    <w:rsid w:val="00904E38"/>
    <w:rsid w:val="00915D40"/>
    <w:rsid w:val="00922451"/>
    <w:rsid w:val="009262F6"/>
    <w:rsid w:val="00944C29"/>
    <w:rsid w:val="00971F9D"/>
    <w:rsid w:val="009728F1"/>
    <w:rsid w:val="009A0327"/>
    <w:rsid w:val="009B15A1"/>
    <w:rsid w:val="009B28D1"/>
    <w:rsid w:val="009B7269"/>
    <w:rsid w:val="009C048A"/>
    <w:rsid w:val="009C10A1"/>
    <w:rsid w:val="009F492A"/>
    <w:rsid w:val="00A24FBD"/>
    <w:rsid w:val="00A27BB8"/>
    <w:rsid w:val="00A417C3"/>
    <w:rsid w:val="00A47B8F"/>
    <w:rsid w:val="00A5648C"/>
    <w:rsid w:val="00A81727"/>
    <w:rsid w:val="00A9503D"/>
    <w:rsid w:val="00AE4C9A"/>
    <w:rsid w:val="00B14A56"/>
    <w:rsid w:val="00B1517E"/>
    <w:rsid w:val="00B20810"/>
    <w:rsid w:val="00B22054"/>
    <w:rsid w:val="00B2305B"/>
    <w:rsid w:val="00B34716"/>
    <w:rsid w:val="00B35947"/>
    <w:rsid w:val="00B468E4"/>
    <w:rsid w:val="00B52779"/>
    <w:rsid w:val="00B53D46"/>
    <w:rsid w:val="00B63004"/>
    <w:rsid w:val="00BC2DED"/>
    <w:rsid w:val="00BE3564"/>
    <w:rsid w:val="00BF7026"/>
    <w:rsid w:val="00C02898"/>
    <w:rsid w:val="00C10CFB"/>
    <w:rsid w:val="00C4182C"/>
    <w:rsid w:val="00C52333"/>
    <w:rsid w:val="00C53B13"/>
    <w:rsid w:val="00C8474F"/>
    <w:rsid w:val="00C90595"/>
    <w:rsid w:val="00CA110B"/>
    <w:rsid w:val="00CB7095"/>
    <w:rsid w:val="00CC396A"/>
    <w:rsid w:val="00D0528A"/>
    <w:rsid w:val="00D41581"/>
    <w:rsid w:val="00D71E6B"/>
    <w:rsid w:val="00D74894"/>
    <w:rsid w:val="00D87927"/>
    <w:rsid w:val="00D923AC"/>
    <w:rsid w:val="00D9464E"/>
    <w:rsid w:val="00D95662"/>
    <w:rsid w:val="00D968FF"/>
    <w:rsid w:val="00DA1E91"/>
    <w:rsid w:val="00DA4A00"/>
    <w:rsid w:val="00DD0E47"/>
    <w:rsid w:val="00DE4072"/>
    <w:rsid w:val="00DE7BA3"/>
    <w:rsid w:val="00E05390"/>
    <w:rsid w:val="00E06680"/>
    <w:rsid w:val="00E078BC"/>
    <w:rsid w:val="00E27734"/>
    <w:rsid w:val="00E45039"/>
    <w:rsid w:val="00E55E8A"/>
    <w:rsid w:val="00E614A1"/>
    <w:rsid w:val="00E64EEA"/>
    <w:rsid w:val="00E81021"/>
    <w:rsid w:val="00E96458"/>
    <w:rsid w:val="00EA46CB"/>
    <w:rsid w:val="00EA4955"/>
    <w:rsid w:val="00EA59F0"/>
    <w:rsid w:val="00EA681E"/>
    <w:rsid w:val="00EC6F9B"/>
    <w:rsid w:val="00ED27BC"/>
    <w:rsid w:val="00F009D0"/>
    <w:rsid w:val="00F068B9"/>
    <w:rsid w:val="00F07AA6"/>
    <w:rsid w:val="00F14FDC"/>
    <w:rsid w:val="00F2138E"/>
    <w:rsid w:val="00F52532"/>
    <w:rsid w:val="00F629EB"/>
    <w:rsid w:val="00F853BD"/>
    <w:rsid w:val="00F97977"/>
    <w:rsid w:val="00FA73B2"/>
    <w:rsid w:val="00FD15D8"/>
    <w:rsid w:val="00FF5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0487E-BE3E-4480-8B29-1ACB3F2B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66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564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956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95662"/>
    <w:rPr>
      <w:rFonts w:ascii="Times New Roman" w:eastAsia="Times New Roman" w:hAnsi="Times New Roman" w:cs="Times New Roman"/>
      <w:b/>
      <w:bCs/>
      <w:sz w:val="28"/>
      <w:szCs w:val="28"/>
      <w:lang w:eastAsia="ru-RU"/>
    </w:rPr>
  </w:style>
  <w:style w:type="paragraph" w:customStyle="1" w:styleId="ConsPlusTitle">
    <w:name w:val="ConsPlusTitle"/>
    <w:rsid w:val="00A24FB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31133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3113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basedOn w:val="a0"/>
    <w:rsid w:val="009728F1"/>
    <w:rPr>
      <w:rFonts w:ascii="Sylfaen" w:hAnsi="Sylfaen" w:cs="Sylfaen"/>
      <w:b/>
      <w:bCs/>
      <w:sz w:val="18"/>
      <w:szCs w:val="18"/>
    </w:rPr>
  </w:style>
  <w:style w:type="character" w:customStyle="1" w:styleId="FontStyle174">
    <w:name w:val="Font Style174"/>
    <w:basedOn w:val="a0"/>
    <w:uiPriority w:val="99"/>
    <w:rsid w:val="009728F1"/>
    <w:rPr>
      <w:rFonts w:ascii="Times New Roman" w:hAnsi="Times New Roman" w:cs="Times New Roman"/>
      <w:b/>
      <w:bCs/>
      <w:sz w:val="16"/>
      <w:szCs w:val="16"/>
    </w:rPr>
  </w:style>
  <w:style w:type="character" w:customStyle="1" w:styleId="FontStyle196">
    <w:name w:val="Font Style196"/>
    <w:basedOn w:val="a0"/>
    <w:uiPriority w:val="99"/>
    <w:rsid w:val="009728F1"/>
    <w:rPr>
      <w:rFonts w:ascii="Times New Roman" w:hAnsi="Times New Roman" w:cs="Times New Roman"/>
      <w:sz w:val="20"/>
      <w:szCs w:val="20"/>
    </w:rPr>
  </w:style>
  <w:style w:type="paragraph" w:customStyle="1" w:styleId="Style11">
    <w:name w:val="Style11"/>
    <w:basedOn w:val="a"/>
    <w:uiPriority w:val="99"/>
    <w:rsid w:val="009728F1"/>
    <w:pPr>
      <w:widowControl w:val="0"/>
      <w:autoSpaceDE w:val="0"/>
      <w:autoSpaceDN w:val="0"/>
      <w:adjustRightInd w:val="0"/>
      <w:spacing w:line="254" w:lineRule="exact"/>
      <w:ind w:firstLine="509"/>
      <w:jc w:val="both"/>
    </w:pPr>
    <w:rPr>
      <w:rFonts w:ascii="Trebuchet MS" w:hAnsi="Trebuchet MS" w:cs="Trebuchet MS"/>
    </w:rPr>
  </w:style>
  <w:style w:type="character" w:customStyle="1" w:styleId="FontStyle153">
    <w:name w:val="Font Style153"/>
    <w:basedOn w:val="a0"/>
    <w:uiPriority w:val="99"/>
    <w:rsid w:val="009728F1"/>
    <w:rPr>
      <w:rFonts w:ascii="Times New Roman" w:hAnsi="Times New Roman" w:cs="Times New Roman"/>
      <w:sz w:val="22"/>
      <w:szCs w:val="22"/>
    </w:rPr>
  </w:style>
  <w:style w:type="paragraph" w:styleId="a4">
    <w:name w:val="Normal (Web)"/>
    <w:basedOn w:val="a"/>
    <w:uiPriority w:val="99"/>
    <w:unhideWhenUsed/>
    <w:rsid w:val="009728F1"/>
    <w:pPr>
      <w:spacing w:before="100" w:beforeAutospacing="1" w:after="100" w:afterAutospacing="1"/>
    </w:pPr>
    <w:rPr>
      <w:rFonts w:ascii="Arial" w:hAnsi="Arial" w:cs="Arial"/>
    </w:rPr>
  </w:style>
  <w:style w:type="paragraph" w:styleId="a5">
    <w:name w:val="Body Text Indent"/>
    <w:basedOn w:val="a"/>
    <w:link w:val="a6"/>
    <w:unhideWhenUsed/>
    <w:rsid w:val="00227A9B"/>
    <w:pPr>
      <w:autoSpaceDE w:val="0"/>
      <w:autoSpaceDN w:val="0"/>
      <w:adjustRightInd w:val="0"/>
      <w:jc w:val="center"/>
    </w:pPr>
    <w:rPr>
      <w:b/>
      <w:bCs/>
      <w:sz w:val="32"/>
      <w:szCs w:val="32"/>
    </w:rPr>
  </w:style>
  <w:style w:type="character" w:customStyle="1" w:styleId="a6">
    <w:name w:val="Основной текст с отступом Знак"/>
    <w:basedOn w:val="a0"/>
    <w:link w:val="a5"/>
    <w:rsid w:val="00227A9B"/>
    <w:rPr>
      <w:rFonts w:ascii="Times New Roman" w:eastAsia="Times New Roman" w:hAnsi="Times New Roman" w:cs="Times New Roman"/>
      <w:b/>
      <w:bCs/>
      <w:sz w:val="32"/>
      <w:szCs w:val="32"/>
      <w:lang w:eastAsia="ru-RU"/>
    </w:rPr>
  </w:style>
  <w:style w:type="table" w:styleId="a7">
    <w:name w:val="Table Grid"/>
    <w:basedOn w:val="a1"/>
    <w:uiPriority w:val="59"/>
    <w:rsid w:val="0060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5648C"/>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unhideWhenUsed/>
    <w:rsid w:val="0041517A"/>
    <w:pPr>
      <w:spacing w:after="120"/>
    </w:pPr>
    <w:rPr>
      <w:sz w:val="16"/>
      <w:szCs w:val="16"/>
    </w:rPr>
  </w:style>
  <w:style w:type="character" w:customStyle="1" w:styleId="30">
    <w:name w:val="Основной текст 3 Знак"/>
    <w:basedOn w:val="a0"/>
    <w:link w:val="3"/>
    <w:uiPriority w:val="99"/>
    <w:rsid w:val="0041517A"/>
    <w:rPr>
      <w:rFonts w:ascii="Times New Roman" w:eastAsia="Times New Roman" w:hAnsi="Times New Roman" w:cs="Times New Roman"/>
      <w:sz w:val="16"/>
      <w:szCs w:val="16"/>
      <w:lang w:eastAsia="ru-RU"/>
    </w:rPr>
  </w:style>
  <w:style w:type="paragraph" w:customStyle="1" w:styleId="ConsPlusNormal">
    <w:name w:val="ConsPlusNormal"/>
    <w:rsid w:val="004151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Цветовое выделение"/>
    <w:uiPriority w:val="99"/>
    <w:rsid w:val="003662AA"/>
    <w:rPr>
      <w:b/>
      <w:bCs/>
      <w:color w:val="26282F"/>
    </w:rPr>
  </w:style>
  <w:style w:type="paragraph" w:styleId="a9">
    <w:name w:val="Balloon Text"/>
    <w:basedOn w:val="a"/>
    <w:link w:val="aa"/>
    <w:uiPriority w:val="99"/>
    <w:semiHidden/>
    <w:unhideWhenUsed/>
    <w:rsid w:val="003C2D5D"/>
    <w:rPr>
      <w:rFonts w:ascii="Segoe UI" w:hAnsi="Segoe UI" w:cs="Segoe UI"/>
      <w:sz w:val="18"/>
      <w:szCs w:val="18"/>
    </w:rPr>
  </w:style>
  <w:style w:type="character" w:customStyle="1" w:styleId="aa">
    <w:name w:val="Текст выноски Знак"/>
    <w:basedOn w:val="a0"/>
    <w:link w:val="a9"/>
    <w:uiPriority w:val="99"/>
    <w:semiHidden/>
    <w:rsid w:val="003C2D5D"/>
    <w:rPr>
      <w:rFonts w:ascii="Segoe UI" w:eastAsia="Times New Roman" w:hAnsi="Segoe UI" w:cs="Segoe UI"/>
      <w:sz w:val="18"/>
      <w:szCs w:val="18"/>
      <w:lang w:eastAsia="ru-RU"/>
    </w:rPr>
  </w:style>
  <w:style w:type="character" w:styleId="ab">
    <w:name w:val="Emphasis"/>
    <w:basedOn w:val="a0"/>
    <w:uiPriority w:val="20"/>
    <w:qFormat/>
    <w:rsid w:val="00B35947"/>
    <w:rPr>
      <w:i/>
      <w:iCs/>
    </w:rPr>
  </w:style>
  <w:style w:type="character" w:styleId="ac">
    <w:name w:val="Hyperlink"/>
    <w:basedOn w:val="a0"/>
    <w:uiPriority w:val="99"/>
    <w:semiHidden/>
    <w:unhideWhenUsed/>
    <w:rsid w:val="00B35947"/>
    <w:rPr>
      <w:color w:val="0000FF"/>
      <w:u w:val="single"/>
    </w:rPr>
  </w:style>
  <w:style w:type="paragraph" w:styleId="ad">
    <w:name w:val="header"/>
    <w:basedOn w:val="a"/>
    <w:link w:val="ae"/>
    <w:uiPriority w:val="99"/>
    <w:unhideWhenUsed/>
    <w:rsid w:val="000C2982"/>
    <w:pPr>
      <w:tabs>
        <w:tab w:val="center" w:pos="4677"/>
        <w:tab w:val="right" w:pos="9355"/>
      </w:tabs>
    </w:pPr>
  </w:style>
  <w:style w:type="character" w:customStyle="1" w:styleId="ae">
    <w:name w:val="Верхний колонтитул Знак"/>
    <w:basedOn w:val="a0"/>
    <w:link w:val="ad"/>
    <w:uiPriority w:val="99"/>
    <w:rsid w:val="000C298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C2982"/>
    <w:pPr>
      <w:tabs>
        <w:tab w:val="center" w:pos="4677"/>
        <w:tab w:val="right" w:pos="9355"/>
      </w:tabs>
    </w:pPr>
  </w:style>
  <w:style w:type="character" w:customStyle="1" w:styleId="af0">
    <w:name w:val="Нижний колонтитул Знак"/>
    <w:basedOn w:val="a0"/>
    <w:link w:val="af"/>
    <w:uiPriority w:val="99"/>
    <w:rsid w:val="000C29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3712</Words>
  <Characters>21162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Грачева</dc:creator>
  <cp:lastModifiedBy>МатвейчукИН</cp:lastModifiedBy>
  <cp:revision>21</cp:revision>
  <cp:lastPrinted>2022-05-31T08:34:00Z</cp:lastPrinted>
  <dcterms:created xsi:type="dcterms:W3CDTF">2022-05-19T13:34:00Z</dcterms:created>
  <dcterms:modified xsi:type="dcterms:W3CDTF">2022-06-06T11:51:00Z</dcterms:modified>
</cp:coreProperties>
</file>