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7E" w:rsidRPr="00BB6AD0" w:rsidRDefault="001B627E" w:rsidP="00BB6AD0">
      <w:pPr>
        <w:spacing w:line="360" w:lineRule="auto"/>
        <w:jc w:val="center"/>
        <w:rPr>
          <w:b/>
          <w:sz w:val="28"/>
          <w:szCs w:val="28"/>
        </w:rPr>
      </w:pPr>
      <w:r w:rsidRPr="00BB6AD0">
        <w:rPr>
          <w:b/>
          <w:sz w:val="28"/>
          <w:szCs w:val="28"/>
        </w:rPr>
        <w:t>Есть повод задуматься …!</w:t>
      </w:r>
    </w:p>
    <w:p w:rsidR="001B627E" w:rsidRPr="00BB6AD0" w:rsidRDefault="001B627E" w:rsidP="00BB6AD0">
      <w:pPr>
        <w:spacing w:line="360" w:lineRule="auto"/>
        <w:rPr>
          <w:b/>
          <w:sz w:val="28"/>
          <w:szCs w:val="28"/>
        </w:rPr>
      </w:pPr>
    </w:p>
    <w:p w:rsidR="001B627E" w:rsidRPr="00BB6AD0" w:rsidRDefault="001B627E" w:rsidP="00BB6AD0">
      <w:pPr>
        <w:spacing w:line="360" w:lineRule="auto"/>
        <w:rPr>
          <w:b/>
          <w:sz w:val="28"/>
          <w:szCs w:val="28"/>
        </w:rPr>
      </w:pPr>
      <w:r w:rsidRPr="00BB6AD0">
        <w:rPr>
          <w:b/>
          <w:sz w:val="28"/>
          <w:szCs w:val="28"/>
        </w:rPr>
        <w:t>Памятка   (профилактика употребления курительных смесей)</w:t>
      </w:r>
    </w:p>
    <w:p w:rsidR="001B627E" w:rsidRPr="00BB6AD0" w:rsidRDefault="001B627E" w:rsidP="00BB6AD0">
      <w:pPr>
        <w:spacing w:line="360" w:lineRule="auto"/>
        <w:rPr>
          <w:b/>
          <w:sz w:val="28"/>
          <w:szCs w:val="28"/>
        </w:rPr>
      </w:pPr>
    </w:p>
    <w:p w:rsidR="001B627E" w:rsidRPr="00BB6AD0" w:rsidRDefault="001B627E" w:rsidP="00BB6AD0">
      <w:pPr>
        <w:spacing w:line="360" w:lineRule="auto"/>
        <w:rPr>
          <w:b/>
          <w:sz w:val="28"/>
          <w:szCs w:val="28"/>
        </w:rPr>
      </w:pPr>
      <w:r w:rsidRPr="00BB6AD0">
        <w:rPr>
          <w:b/>
          <w:sz w:val="28"/>
          <w:szCs w:val="28"/>
          <w:u w:val="single"/>
        </w:rPr>
        <w:t xml:space="preserve">Это необходимо знать 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proofErr w:type="gramStart"/>
      <w:r w:rsidRPr="00BB6AD0">
        <w:rPr>
          <w:sz w:val="28"/>
          <w:szCs w:val="28"/>
        </w:rPr>
        <w:t xml:space="preserve">Самые распространенные среди молодежи наркотики – курительные смеси JWH (на </w:t>
      </w:r>
      <w:proofErr w:type="spellStart"/>
      <w:r w:rsidRPr="00BB6AD0">
        <w:rPr>
          <w:sz w:val="28"/>
          <w:szCs w:val="28"/>
        </w:rPr>
        <w:t>слэнге</w:t>
      </w:r>
      <w:proofErr w:type="spellEnd"/>
      <w:r w:rsidRPr="00BB6AD0">
        <w:rPr>
          <w:sz w:val="28"/>
          <w:szCs w:val="28"/>
        </w:rPr>
        <w:t xml:space="preserve">: план, </w:t>
      </w:r>
      <w:proofErr w:type="spellStart"/>
      <w:r w:rsidRPr="00BB6AD0">
        <w:rPr>
          <w:sz w:val="28"/>
          <w:szCs w:val="28"/>
        </w:rPr>
        <w:t>дживик</w:t>
      </w:r>
      <w:proofErr w:type="spellEnd"/>
      <w:r w:rsidRPr="00BB6AD0">
        <w:rPr>
          <w:sz w:val="28"/>
          <w:szCs w:val="28"/>
        </w:rPr>
        <w:t xml:space="preserve">, спайс, </w:t>
      </w:r>
      <w:proofErr w:type="spellStart"/>
      <w:r w:rsidRPr="00BB6AD0">
        <w:rPr>
          <w:sz w:val="28"/>
          <w:szCs w:val="28"/>
        </w:rPr>
        <w:t>микс</w:t>
      </w:r>
      <w:proofErr w:type="spellEnd"/>
      <w:r w:rsidRPr="00BB6AD0">
        <w:rPr>
          <w:sz w:val="28"/>
          <w:szCs w:val="28"/>
        </w:rPr>
        <w:t xml:space="preserve">, трава, зелень, книга, журнал, </w:t>
      </w:r>
      <w:proofErr w:type="spellStart"/>
      <w:r w:rsidRPr="00BB6AD0">
        <w:rPr>
          <w:sz w:val="28"/>
          <w:szCs w:val="28"/>
        </w:rPr>
        <w:t>бошки</w:t>
      </w:r>
      <w:proofErr w:type="spellEnd"/>
      <w:r w:rsidRPr="00BB6AD0">
        <w:rPr>
          <w:sz w:val="28"/>
          <w:szCs w:val="28"/>
        </w:rPr>
        <w:t xml:space="preserve">, головы, </w:t>
      </w:r>
      <w:proofErr w:type="spellStart"/>
      <w:r w:rsidRPr="00BB6AD0">
        <w:rPr>
          <w:sz w:val="28"/>
          <w:szCs w:val="28"/>
        </w:rPr>
        <w:t>палыч</w:t>
      </w:r>
      <w:proofErr w:type="spellEnd"/>
      <w:r w:rsidRPr="00BB6AD0">
        <w:rPr>
          <w:sz w:val="28"/>
          <w:szCs w:val="28"/>
        </w:rPr>
        <w:t xml:space="preserve">, твердый, мягкий, сухой, химия, пластик, сено, липкий, вишня, шоколад, россыпь, </w:t>
      </w:r>
      <w:proofErr w:type="spellStart"/>
      <w:r w:rsidRPr="00BB6AD0">
        <w:rPr>
          <w:sz w:val="28"/>
          <w:szCs w:val="28"/>
        </w:rPr>
        <w:t>рега</w:t>
      </w:r>
      <w:proofErr w:type="spellEnd"/>
      <w:r w:rsidRPr="00BB6AD0">
        <w:rPr>
          <w:sz w:val="28"/>
          <w:szCs w:val="28"/>
        </w:rPr>
        <w:t xml:space="preserve">, дым, зеленый флаг, </w:t>
      </w:r>
      <w:proofErr w:type="spellStart"/>
      <w:r w:rsidRPr="00BB6AD0">
        <w:rPr>
          <w:sz w:val="28"/>
          <w:szCs w:val="28"/>
        </w:rPr>
        <w:t>ляпка</w:t>
      </w:r>
      <w:proofErr w:type="spellEnd"/>
      <w:r w:rsidRPr="00BB6AD0">
        <w:rPr>
          <w:sz w:val="28"/>
          <w:szCs w:val="28"/>
        </w:rPr>
        <w:t xml:space="preserve">, плюха и т.д.) являются синтетическими аналогами </w:t>
      </w:r>
      <w:proofErr w:type="spellStart"/>
      <w:r w:rsidRPr="00BB6AD0">
        <w:rPr>
          <w:sz w:val="28"/>
          <w:szCs w:val="28"/>
        </w:rPr>
        <w:t>каннабиноидов</w:t>
      </w:r>
      <w:proofErr w:type="spellEnd"/>
      <w:r w:rsidRPr="00BB6AD0">
        <w:rPr>
          <w:sz w:val="28"/>
          <w:szCs w:val="28"/>
        </w:rPr>
        <w:t>, но в разы сильнее.</w:t>
      </w:r>
      <w:proofErr w:type="gramEnd"/>
    </w:p>
    <w:p w:rsidR="001B627E" w:rsidRPr="00BB6AD0" w:rsidRDefault="001B627E" w:rsidP="00BB6AD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B6AD0">
        <w:rPr>
          <w:b/>
          <w:sz w:val="28"/>
          <w:szCs w:val="28"/>
          <w:u w:val="single"/>
        </w:rPr>
        <w:t>Действие данного вида наркотика может длиться от 20 минут до нескольких часов: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сопровождается кашлем (обжигает слизистую);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сухостью во рту (требуется постоянное употребление жидкости);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 xml:space="preserve">- мутный либо покрасневший белок глаз (важный признак! наркоманы знают, поэтому носят с собой </w:t>
      </w:r>
      <w:proofErr w:type="spellStart"/>
      <w:r w:rsidRPr="00BB6AD0">
        <w:rPr>
          <w:sz w:val="28"/>
          <w:szCs w:val="28"/>
        </w:rPr>
        <w:t>Визин</w:t>
      </w:r>
      <w:proofErr w:type="spellEnd"/>
      <w:r w:rsidRPr="00BB6AD0">
        <w:rPr>
          <w:sz w:val="28"/>
          <w:szCs w:val="28"/>
        </w:rPr>
        <w:t>, и другие глазные капли);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нарушение координации;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дефект речи (заторможенность, эффект вытянутой магнитофонной пленки);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заторможенность мышления (тупит);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неподвижность, застывание в одной позе при полном молчании (если сильно обкурился, минут на 20-30);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бледность, учащенный пульс, приступы смеха.</w:t>
      </w:r>
    </w:p>
    <w:p w:rsidR="001B627E" w:rsidRPr="00BB6AD0" w:rsidRDefault="001B627E" w:rsidP="00BB6AD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B6AD0">
        <w:rPr>
          <w:b/>
          <w:sz w:val="28"/>
          <w:szCs w:val="28"/>
          <w:u w:val="single"/>
        </w:rPr>
        <w:t>После употребления, в течение нескольких дней и дольше: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упадок общего физического состояния;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рас концентрация внимания;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апатия (особенно к работе и учебе);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нарушение сна;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- перепады настроения (из крайности в крайность).</w:t>
      </w:r>
    </w:p>
    <w:p w:rsidR="001B627E" w:rsidRPr="00BB6AD0" w:rsidRDefault="001B627E" w:rsidP="00BB6AD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B6AD0">
        <w:rPr>
          <w:b/>
          <w:sz w:val="28"/>
          <w:szCs w:val="28"/>
          <w:u w:val="single"/>
        </w:rPr>
        <w:t xml:space="preserve">Из наблюдений 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lastRenderedPageBreak/>
        <w:t>Подросток начинает пропускать уроки, падает успеваемость, перестает ходить в школу, все время врет. Появляются друзья, о которых он не рассказывает,  при разговоре с ними по телефону уходит в другую комнату, или говорит, что наберет позднее. Уходит от любых серьезных разговоров,  контакта с родителями, часто отключает телефоны. Имеет неопрятный внешний вид, постоянно просит деньги, начинает воровать. Появляется раздражительность, вспышки ярости, теряет чувство реальности.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При постоянном употреблении становится очевидной деградация.</w:t>
      </w:r>
    </w:p>
    <w:p w:rsidR="001B627E" w:rsidRPr="00BB6AD0" w:rsidRDefault="001B627E" w:rsidP="00BB6AD0">
      <w:pPr>
        <w:spacing w:line="360" w:lineRule="auto"/>
        <w:jc w:val="both"/>
        <w:rPr>
          <w:b/>
          <w:i/>
          <w:sz w:val="28"/>
          <w:szCs w:val="28"/>
        </w:rPr>
      </w:pPr>
      <w:r w:rsidRPr="00BB6AD0">
        <w:rPr>
          <w:b/>
          <w:sz w:val="28"/>
          <w:szCs w:val="28"/>
          <w:u w:val="single"/>
        </w:rPr>
        <w:t>Важно.</w:t>
      </w:r>
      <w:r w:rsidRPr="00BB6AD0">
        <w:rPr>
          <w:b/>
          <w:sz w:val="28"/>
          <w:szCs w:val="28"/>
          <w:u w:val="single"/>
        </w:rPr>
        <w:br/>
      </w:r>
      <w:r w:rsidRPr="00BB6AD0">
        <w:rPr>
          <w:b/>
          <w:i/>
          <w:sz w:val="28"/>
          <w:szCs w:val="28"/>
        </w:rPr>
        <w:t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</w:t>
      </w:r>
    </w:p>
    <w:p w:rsidR="001B627E" w:rsidRPr="00BB6AD0" w:rsidRDefault="001B627E" w:rsidP="00BB6AD0">
      <w:pPr>
        <w:spacing w:line="360" w:lineRule="auto"/>
        <w:jc w:val="both"/>
        <w:rPr>
          <w:b/>
          <w:sz w:val="28"/>
          <w:szCs w:val="28"/>
        </w:rPr>
      </w:pPr>
      <w:r w:rsidRPr="00BB6AD0">
        <w:rPr>
          <w:b/>
          <w:sz w:val="28"/>
          <w:szCs w:val="28"/>
          <w:u w:val="single"/>
        </w:rPr>
        <w:t xml:space="preserve">Из наблюдений 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 xml:space="preserve">Ни один из употребляющих курительные смеси не считает себя наркоманом. </w:t>
      </w:r>
      <w:proofErr w:type="gramStart"/>
      <w:r w:rsidRPr="00BB6AD0">
        <w:rPr>
          <w:sz w:val="28"/>
          <w:szCs w:val="28"/>
        </w:rPr>
        <w:t>У них отсутствует самокритика, трудно идет мыслительный процесс, они общаются только с себе подобными, и убеждены, что курят все.</w:t>
      </w:r>
      <w:proofErr w:type="gramEnd"/>
    </w:p>
    <w:p w:rsidR="001B627E" w:rsidRPr="00BB6AD0" w:rsidRDefault="001B627E" w:rsidP="00BB6AD0">
      <w:pPr>
        <w:spacing w:line="360" w:lineRule="auto"/>
        <w:jc w:val="both"/>
        <w:rPr>
          <w:b/>
          <w:i/>
          <w:sz w:val="28"/>
          <w:szCs w:val="28"/>
        </w:rPr>
      </w:pPr>
      <w:r w:rsidRPr="00BB6AD0">
        <w:rPr>
          <w:sz w:val="28"/>
          <w:szCs w:val="28"/>
        </w:rPr>
        <w:t xml:space="preserve">Сначала хватает одной – двух затяжек, затем увеличивается частота употребления, потом доза. Позднее, начинают курить неразведенный реагент. </w:t>
      </w:r>
      <w:r w:rsidRPr="00BB6AD0">
        <w:rPr>
          <w:b/>
          <w:i/>
          <w:sz w:val="28"/>
          <w:szCs w:val="28"/>
        </w:rPr>
        <w:t>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>Приходят в себя очень долго. Как правило, проходит несколько месяцев, прежде чем начинают адекватно оценивать происходящее (случаются необратимые последствия употребления курительных смесей).</w:t>
      </w:r>
    </w:p>
    <w:p w:rsidR="001B627E" w:rsidRPr="00BB6AD0" w:rsidRDefault="001B627E" w:rsidP="00BB6AD0">
      <w:pPr>
        <w:spacing w:line="360" w:lineRule="auto"/>
        <w:jc w:val="both"/>
        <w:rPr>
          <w:b/>
          <w:i/>
          <w:sz w:val="28"/>
          <w:szCs w:val="28"/>
        </w:rPr>
      </w:pPr>
      <w:r w:rsidRPr="00BB6AD0">
        <w:rPr>
          <w:b/>
          <w:sz w:val="28"/>
          <w:szCs w:val="28"/>
          <w:u w:val="single"/>
        </w:rPr>
        <w:t>Родителям необходимо знать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sz w:val="28"/>
          <w:szCs w:val="28"/>
        </w:rPr>
        <w:t xml:space="preserve">Подростки покупают эти наркотики  через интернет, или у сверстников. Как правило, они заходят на известные сайты торгующие наркотиками, набирая в поисковике </w:t>
      </w:r>
      <w:r w:rsidR="007036F6">
        <w:rPr>
          <w:sz w:val="28"/>
          <w:szCs w:val="28"/>
        </w:rPr>
        <w:t>несколько ключевых слов, получают контакт, списываются через скайп или аську, делают заказ, им</w:t>
      </w:r>
      <w:r w:rsidRPr="00BB6AD0">
        <w:rPr>
          <w:sz w:val="28"/>
          <w:szCs w:val="28"/>
        </w:rPr>
        <w:t xml:space="preserve"> тут же сообщают </w:t>
      </w:r>
      <w:r w:rsidR="007036F6">
        <w:rPr>
          <w:sz w:val="28"/>
          <w:szCs w:val="28"/>
        </w:rPr>
        <w:t xml:space="preserve">номер счета, который </w:t>
      </w:r>
      <w:r w:rsidRPr="00BB6AD0">
        <w:rPr>
          <w:sz w:val="28"/>
          <w:szCs w:val="28"/>
        </w:rPr>
        <w:t xml:space="preserve"> оплачивает</w:t>
      </w:r>
      <w:r w:rsidR="007036F6">
        <w:rPr>
          <w:sz w:val="28"/>
          <w:szCs w:val="28"/>
        </w:rPr>
        <w:t>ся через терминалы, и им</w:t>
      </w:r>
      <w:bookmarkStart w:id="0" w:name="_GoBack"/>
      <w:bookmarkEnd w:id="0"/>
      <w:r w:rsidRPr="00BB6AD0">
        <w:rPr>
          <w:sz w:val="28"/>
          <w:szCs w:val="28"/>
        </w:rPr>
        <w:t xml:space="preserve"> сообщают, где забрать спрятанные </w:t>
      </w:r>
      <w:r w:rsidRPr="00BB6AD0">
        <w:rPr>
          <w:sz w:val="28"/>
          <w:szCs w:val="28"/>
        </w:rPr>
        <w:lastRenderedPageBreak/>
        <w:t xml:space="preserve">наркотики (на </w:t>
      </w:r>
      <w:proofErr w:type="spellStart"/>
      <w:r w:rsidRPr="00BB6AD0">
        <w:rPr>
          <w:sz w:val="28"/>
          <w:szCs w:val="28"/>
        </w:rPr>
        <w:t>слэнге</w:t>
      </w:r>
      <w:proofErr w:type="spellEnd"/>
      <w:r w:rsidRPr="00BB6AD0">
        <w:rPr>
          <w:sz w:val="28"/>
          <w:szCs w:val="28"/>
        </w:rPr>
        <w:t xml:space="preserve"> – поднять закладку, найти клад). Те же самые действия осуществляют  в Контакте, одноклассниках и т.д. Зачастую, информацию считывают со стен домов, когда видят надписи: </w:t>
      </w:r>
      <w:proofErr w:type="spellStart"/>
      <w:r w:rsidRPr="00BB6AD0">
        <w:rPr>
          <w:sz w:val="28"/>
          <w:szCs w:val="28"/>
        </w:rPr>
        <w:t>Легал</w:t>
      </w:r>
      <w:proofErr w:type="spellEnd"/>
      <w:r w:rsidRPr="00BB6AD0">
        <w:rPr>
          <w:sz w:val="28"/>
          <w:szCs w:val="28"/>
        </w:rPr>
        <w:t xml:space="preserve">, </w:t>
      </w:r>
      <w:proofErr w:type="spellStart"/>
      <w:r w:rsidRPr="00BB6AD0">
        <w:rPr>
          <w:sz w:val="28"/>
          <w:szCs w:val="28"/>
        </w:rPr>
        <w:t>Микс</w:t>
      </w:r>
      <w:proofErr w:type="spellEnd"/>
      <w:r w:rsidRPr="00BB6AD0">
        <w:rPr>
          <w:sz w:val="28"/>
          <w:szCs w:val="28"/>
        </w:rPr>
        <w:t xml:space="preserve">, </w:t>
      </w:r>
      <w:proofErr w:type="spellStart"/>
      <w:r w:rsidRPr="00BB6AD0">
        <w:rPr>
          <w:sz w:val="28"/>
          <w:szCs w:val="28"/>
        </w:rPr>
        <w:t>Куреха</w:t>
      </w:r>
      <w:proofErr w:type="spellEnd"/>
      <w:r w:rsidRPr="00BB6AD0">
        <w:rPr>
          <w:sz w:val="28"/>
          <w:szCs w:val="28"/>
        </w:rPr>
        <w:t>, План и т.д. и номер аськи, реже — телефон.</w:t>
      </w:r>
    </w:p>
    <w:p w:rsidR="001B627E" w:rsidRPr="00BB6AD0" w:rsidRDefault="001B627E" w:rsidP="00BB6AD0">
      <w:pPr>
        <w:spacing w:line="360" w:lineRule="auto"/>
        <w:jc w:val="both"/>
        <w:rPr>
          <w:b/>
          <w:i/>
          <w:sz w:val="28"/>
          <w:szCs w:val="28"/>
        </w:rPr>
      </w:pPr>
      <w:r w:rsidRPr="00BB6AD0">
        <w:rPr>
          <w:sz w:val="28"/>
          <w:szCs w:val="28"/>
        </w:rPr>
        <w:t xml:space="preserve">Для подростков это все представляется интересной игрой. </w:t>
      </w:r>
      <w:r w:rsidRPr="00BB6AD0">
        <w:rPr>
          <w:b/>
          <w:i/>
          <w:sz w:val="28"/>
          <w:szCs w:val="28"/>
        </w:rPr>
        <w:t>Для того чтобы понять, что ваш ребенок покупает наркотики, достаточно проверить его переписку, они ее как правило не стирают.</w:t>
      </w:r>
    </w:p>
    <w:p w:rsidR="001B627E" w:rsidRPr="00BB6AD0" w:rsidRDefault="001B627E" w:rsidP="00BB6AD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B6AD0">
        <w:rPr>
          <w:b/>
          <w:sz w:val="28"/>
          <w:szCs w:val="28"/>
          <w:u w:val="single"/>
        </w:rPr>
        <w:t xml:space="preserve">Когда необходимо вызвать «Скорую помощь» при отравлении наркотиками психостимулирующего действия? </w:t>
      </w:r>
    </w:p>
    <w:p w:rsidR="001B627E" w:rsidRPr="00BB6AD0" w:rsidRDefault="001B627E" w:rsidP="00BB6AD0">
      <w:pPr>
        <w:spacing w:line="360" w:lineRule="auto"/>
        <w:rPr>
          <w:sz w:val="28"/>
          <w:szCs w:val="28"/>
        </w:rPr>
      </w:pPr>
      <w:r w:rsidRPr="00BB6AD0">
        <w:rPr>
          <w:b/>
          <w:sz w:val="28"/>
          <w:szCs w:val="28"/>
        </w:rPr>
        <w:t xml:space="preserve">Достаточно одного показания из </w:t>
      </w:r>
      <w:proofErr w:type="gramStart"/>
      <w:r w:rsidRPr="00BB6AD0">
        <w:rPr>
          <w:b/>
          <w:sz w:val="28"/>
          <w:szCs w:val="28"/>
        </w:rPr>
        <w:t>перечисленных</w:t>
      </w:r>
      <w:proofErr w:type="gramEnd"/>
      <w:r w:rsidRPr="00BB6AD0">
        <w:rPr>
          <w:b/>
          <w:sz w:val="28"/>
          <w:szCs w:val="28"/>
        </w:rPr>
        <w:t>:</w:t>
      </w:r>
      <w:r w:rsidRPr="00BB6AD0">
        <w:rPr>
          <w:b/>
          <w:sz w:val="28"/>
          <w:szCs w:val="28"/>
        </w:rPr>
        <w:br/>
      </w:r>
      <w:r w:rsidRPr="00BB6AD0">
        <w:rPr>
          <w:sz w:val="28"/>
          <w:szCs w:val="28"/>
        </w:rPr>
        <w:t>1. Сознание: отвечает только на болевые раздражители или сознание отсутствует.</w:t>
      </w:r>
      <w:r w:rsidRPr="00BB6AD0">
        <w:rPr>
          <w:sz w:val="28"/>
          <w:szCs w:val="28"/>
        </w:rPr>
        <w:br/>
        <w:t>2. Боль в груди по типу стенокардической (давящая, сжимающая).</w:t>
      </w:r>
      <w:r w:rsidRPr="00BB6AD0">
        <w:rPr>
          <w:sz w:val="28"/>
          <w:szCs w:val="28"/>
        </w:rPr>
        <w:br/>
        <w:t xml:space="preserve">3. Судороги похожие </w:t>
      </w:r>
      <w:proofErr w:type="gramStart"/>
      <w:r w:rsidRPr="00BB6AD0">
        <w:rPr>
          <w:sz w:val="28"/>
          <w:szCs w:val="28"/>
        </w:rPr>
        <w:t>на</w:t>
      </w:r>
      <w:proofErr w:type="gramEnd"/>
      <w:r w:rsidRPr="00BB6AD0">
        <w:rPr>
          <w:sz w:val="28"/>
          <w:szCs w:val="28"/>
        </w:rPr>
        <w:t xml:space="preserve"> эпилептические, даже однократные.</w:t>
      </w:r>
      <w:r w:rsidRPr="00BB6AD0">
        <w:rPr>
          <w:sz w:val="28"/>
          <w:szCs w:val="28"/>
        </w:rPr>
        <w:br/>
        <w:t>4. Температура более 38, не спадающая после 15 минут покоя или более 40 при однократном измерении.</w:t>
      </w:r>
      <w:r w:rsidRPr="00BB6AD0">
        <w:rPr>
          <w:sz w:val="28"/>
          <w:szCs w:val="28"/>
        </w:rPr>
        <w:br/>
        <w:t>5. Частота сердечных сокращений более 140 в 1 мин в течение более 15 минут.</w:t>
      </w:r>
      <w:r w:rsidRPr="00BB6AD0">
        <w:rPr>
          <w:sz w:val="28"/>
          <w:szCs w:val="28"/>
        </w:rPr>
        <w:br/>
        <w:t>6. Артериальное давление: систолическое менее 90 или более 180, диастолическое более 110 при двух измерениях с интервалом 5 мин.</w:t>
      </w:r>
      <w:r w:rsidRPr="00BB6AD0">
        <w:rPr>
          <w:sz w:val="28"/>
          <w:szCs w:val="28"/>
        </w:rPr>
        <w:br/>
        <w:t>7. Спутанность, выраженная агрессия без улучшения в течение 15 мин.</w:t>
      </w:r>
    </w:p>
    <w:p w:rsidR="001B627E" w:rsidRPr="00BB6AD0" w:rsidRDefault="001B627E" w:rsidP="00BB6AD0">
      <w:pPr>
        <w:spacing w:line="360" w:lineRule="auto"/>
        <w:jc w:val="both"/>
        <w:rPr>
          <w:sz w:val="28"/>
          <w:szCs w:val="28"/>
        </w:rPr>
      </w:pPr>
      <w:r w:rsidRPr="00BB6AD0">
        <w:rPr>
          <w:b/>
          <w:i/>
          <w:sz w:val="28"/>
          <w:szCs w:val="28"/>
          <w:u w:val="single"/>
        </w:rPr>
        <w:t>Не менее опасно, вовлечение подростков в торговлю наркотиками</w:t>
      </w:r>
      <w:r w:rsidRPr="00BB6AD0">
        <w:rPr>
          <w:sz w:val="28"/>
          <w:szCs w:val="28"/>
        </w:rPr>
        <w:br/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 w:rsidRPr="00BB6AD0">
        <w:rPr>
          <w:sz w:val="28"/>
          <w:szCs w:val="28"/>
        </w:rPr>
        <w:t>айпады</w:t>
      </w:r>
      <w:proofErr w:type="spellEnd"/>
      <w:r w:rsidRPr="00BB6AD0">
        <w:rPr>
          <w:sz w:val="28"/>
          <w:szCs w:val="28"/>
        </w:rPr>
        <w:t xml:space="preserve">, </w:t>
      </w:r>
      <w:proofErr w:type="spellStart"/>
      <w:r w:rsidRPr="00BB6AD0">
        <w:rPr>
          <w:sz w:val="28"/>
          <w:szCs w:val="28"/>
        </w:rPr>
        <w:t>ноуты</w:t>
      </w:r>
      <w:proofErr w:type="spellEnd"/>
      <w:r w:rsidRPr="00BB6AD0">
        <w:rPr>
          <w:sz w:val="28"/>
          <w:szCs w:val="28"/>
        </w:rPr>
        <w:t>, они лучше одеваются. К ним обращаются старшие. Они становятся негативными лидерами, и, как правило, у позитивно настроенных детей не хватает аргументации эту ситуацию переломить.</w:t>
      </w:r>
    </w:p>
    <w:p w:rsidR="001B627E" w:rsidRPr="00BB6AD0" w:rsidRDefault="001B627E" w:rsidP="00BB6AD0">
      <w:pPr>
        <w:spacing w:line="360" w:lineRule="auto"/>
        <w:jc w:val="both"/>
        <w:rPr>
          <w:b/>
          <w:sz w:val="28"/>
          <w:szCs w:val="28"/>
        </w:rPr>
      </w:pPr>
      <w:r w:rsidRPr="00BB6AD0">
        <w:rPr>
          <w:b/>
          <w:bCs/>
          <w:sz w:val="28"/>
          <w:szCs w:val="28"/>
        </w:rPr>
        <w:t xml:space="preserve">Напоминаем, что JWH относится к разряду </w:t>
      </w:r>
      <w:proofErr w:type="gramStart"/>
      <w:r w:rsidRPr="00BB6AD0">
        <w:rPr>
          <w:b/>
          <w:bCs/>
          <w:sz w:val="28"/>
          <w:szCs w:val="28"/>
        </w:rPr>
        <w:t>синтетических</w:t>
      </w:r>
      <w:proofErr w:type="gramEnd"/>
      <w:r w:rsidRPr="00BB6AD0">
        <w:rPr>
          <w:b/>
          <w:bCs/>
          <w:sz w:val="28"/>
          <w:szCs w:val="28"/>
        </w:rPr>
        <w:t xml:space="preserve"> </w:t>
      </w:r>
      <w:proofErr w:type="spellStart"/>
      <w:r w:rsidRPr="00BB6AD0">
        <w:rPr>
          <w:b/>
          <w:bCs/>
          <w:sz w:val="28"/>
          <w:szCs w:val="28"/>
        </w:rPr>
        <w:t>каннабиноидов</w:t>
      </w:r>
      <w:proofErr w:type="spellEnd"/>
      <w:r w:rsidRPr="00BB6AD0">
        <w:rPr>
          <w:b/>
          <w:bCs/>
          <w:sz w:val="28"/>
          <w:szCs w:val="28"/>
        </w:rPr>
        <w:t xml:space="preserve"> и обладает сильным психотропным действием. Данное вещество включено в перечень наркотических средств, утвержденный </w:t>
      </w:r>
      <w:r w:rsidRPr="00BB6AD0">
        <w:rPr>
          <w:b/>
          <w:bCs/>
          <w:sz w:val="28"/>
          <w:szCs w:val="28"/>
        </w:rPr>
        <w:lastRenderedPageBreak/>
        <w:t>Правительством РФ, и за его оборот наступает уголовная и административная ответственность.</w:t>
      </w:r>
    </w:p>
    <w:p w:rsidR="001B627E" w:rsidRPr="00BB6AD0" w:rsidRDefault="001B627E" w:rsidP="00BB6AD0">
      <w:pPr>
        <w:spacing w:line="360" w:lineRule="auto"/>
        <w:rPr>
          <w:sz w:val="28"/>
          <w:szCs w:val="28"/>
        </w:rPr>
      </w:pPr>
    </w:p>
    <w:p w:rsidR="001B627E" w:rsidRPr="00BB6AD0" w:rsidRDefault="001B627E" w:rsidP="00BB6AD0">
      <w:pPr>
        <w:spacing w:line="360" w:lineRule="auto"/>
        <w:rPr>
          <w:sz w:val="28"/>
          <w:szCs w:val="28"/>
        </w:rPr>
      </w:pPr>
    </w:p>
    <w:p w:rsidR="001B627E" w:rsidRPr="00BB6AD0" w:rsidRDefault="001B627E" w:rsidP="00BB6AD0">
      <w:pPr>
        <w:spacing w:line="360" w:lineRule="auto"/>
        <w:jc w:val="center"/>
        <w:rPr>
          <w:b/>
          <w:sz w:val="28"/>
          <w:szCs w:val="28"/>
        </w:rPr>
      </w:pPr>
      <w:r w:rsidRPr="00BB6AD0">
        <w:rPr>
          <w:b/>
          <w:sz w:val="28"/>
          <w:szCs w:val="28"/>
        </w:rPr>
        <w:t>Будьте внимательны к своим детям!</w:t>
      </w:r>
    </w:p>
    <w:p w:rsidR="001B627E" w:rsidRPr="00BB6AD0" w:rsidRDefault="001B627E" w:rsidP="00BB6AD0">
      <w:pPr>
        <w:spacing w:line="360" w:lineRule="auto"/>
        <w:rPr>
          <w:sz w:val="28"/>
          <w:szCs w:val="28"/>
        </w:rPr>
      </w:pPr>
    </w:p>
    <w:p w:rsidR="0091321D" w:rsidRPr="00BB6AD0" w:rsidRDefault="0091321D" w:rsidP="00BB6AD0">
      <w:pPr>
        <w:spacing w:line="360" w:lineRule="auto"/>
        <w:rPr>
          <w:sz w:val="28"/>
          <w:szCs w:val="28"/>
        </w:rPr>
      </w:pPr>
    </w:p>
    <w:sectPr w:rsidR="0091321D" w:rsidRPr="00BB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5963"/>
    <w:multiLevelType w:val="hybridMultilevel"/>
    <w:tmpl w:val="A20C53D4"/>
    <w:lvl w:ilvl="0" w:tplc="4D400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1D"/>
    <w:rsid w:val="00047DD3"/>
    <w:rsid w:val="0014651D"/>
    <w:rsid w:val="001B627E"/>
    <w:rsid w:val="004D4525"/>
    <w:rsid w:val="007036F6"/>
    <w:rsid w:val="0091321D"/>
    <w:rsid w:val="00BB6AD0"/>
    <w:rsid w:val="00E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D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2"/>
    <w:link w:val="a4"/>
    <w:autoRedefine/>
    <w:qFormat/>
    <w:rsid w:val="00047DD3"/>
    <w:pPr>
      <w:keepLines w:val="0"/>
      <w:spacing w:before="240" w:after="60" w:line="240" w:lineRule="auto"/>
      <w:ind w:left="1080" w:hanging="720"/>
    </w:pPr>
    <w:rPr>
      <w:rFonts w:ascii="Arial" w:eastAsiaTheme="minorHAnsi" w:hAnsi="Arial" w:cs="Arial"/>
      <w:iCs/>
      <w:color w:val="auto"/>
      <w:sz w:val="28"/>
      <w:szCs w:val="28"/>
      <w:lang w:val="x-none" w:eastAsia="x-none"/>
    </w:rPr>
  </w:style>
  <w:style w:type="character" w:customStyle="1" w:styleId="a4">
    <w:name w:val="Мой Знак"/>
    <w:basedOn w:val="20"/>
    <w:link w:val="a3"/>
    <w:rsid w:val="00047DD3"/>
    <w:rPr>
      <w:rFonts w:ascii="Arial" w:eastAsiaTheme="majorEastAsia" w:hAnsi="Arial" w:cs="Arial"/>
      <w:b/>
      <w:bCs/>
      <w:iCs/>
      <w:color w:val="4F81BD" w:themeColor="accent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47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6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D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2"/>
    <w:link w:val="a4"/>
    <w:autoRedefine/>
    <w:qFormat/>
    <w:rsid w:val="00047DD3"/>
    <w:pPr>
      <w:keepLines w:val="0"/>
      <w:spacing w:before="240" w:after="60" w:line="240" w:lineRule="auto"/>
      <w:ind w:left="1080" w:hanging="720"/>
    </w:pPr>
    <w:rPr>
      <w:rFonts w:ascii="Arial" w:eastAsiaTheme="minorHAnsi" w:hAnsi="Arial" w:cs="Arial"/>
      <w:iCs/>
      <w:color w:val="auto"/>
      <w:sz w:val="28"/>
      <w:szCs w:val="28"/>
      <w:lang w:val="x-none" w:eastAsia="x-none"/>
    </w:rPr>
  </w:style>
  <w:style w:type="character" w:customStyle="1" w:styleId="a4">
    <w:name w:val="Мой Знак"/>
    <w:basedOn w:val="20"/>
    <w:link w:val="a3"/>
    <w:rsid w:val="00047DD3"/>
    <w:rPr>
      <w:rFonts w:ascii="Arial" w:eastAsiaTheme="majorEastAsia" w:hAnsi="Arial" w:cs="Arial"/>
      <w:b/>
      <w:bCs/>
      <w:iCs/>
      <w:color w:val="4F81BD" w:themeColor="accent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47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6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ЛогиноваМВ</cp:lastModifiedBy>
  <cp:revision>6</cp:revision>
  <cp:lastPrinted>2015-08-27T08:19:00Z</cp:lastPrinted>
  <dcterms:created xsi:type="dcterms:W3CDTF">2015-08-13T05:56:00Z</dcterms:created>
  <dcterms:modified xsi:type="dcterms:W3CDTF">2015-08-27T09:13:00Z</dcterms:modified>
</cp:coreProperties>
</file>